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34FE" w14:textId="77777777" w:rsidR="002450D2" w:rsidRDefault="002450D2" w:rsidP="00FC02DE">
      <w:pPr>
        <w:spacing w:after="0"/>
        <w:rPr>
          <w:rFonts w:ascii="Arial" w:hAnsi="Arial" w:cs="Arial"/>
          <w:b/>
          <w:sz w:val="28"/>
          <w:szCs w:val="28"/>
        </w:rPr>
      </w:pPr>
    </w:p>
    <w:p w14:paraId="4132AAE6" w14:textId="77777777" w:rsidR="002450D2" w:rsidRDefault="002450D2" w:rsidP="00FC02DE">
      <w:pPr>
        <w:spacing w:after="0"/>
        <w:rPr>
          <w:rFonts w:ascii="Arial" w:hAnsi="Arial" w:cs="Arial"/>
          <w:b/>
          <w:sz w:val="28"/>
          <w:szCs w:val="28"/>
        </w:rPr>
      </w:pPr>
    </w:p>
    <w:p w14:paraId="4FD313FE" w14:textId="77777777" w:rsidR="00487854" w:rsidRPr="00827C7E" w:rsidRDefault="00487854" w:rsidP="00FC02DE">
      <w:pPr>
        <w:spacing w:after="0"/>
        <w:rPr>
          <w:rFonts w:ascii="Arial" w:hAnsi="Arial" w:cs="Arial"/>
          <w:bCs/>
          <w:sz w:val="32"/>
          <w:szCs w:val="32"/>
        </w:rPr>
      </w:pPr>
      <w:r w:rsidRPr="00827C7E">
        <w:rPr>
          <w:rFonts w:ascii="Arial" w:hAnsi="Arial" w:cs="Arial"/>
          <w:bCs/>
          <w:sz w:val="32"/>
          <w:szCs w:val="32"/>
        </w:rPr>
        <w:t>Frequently Asked Questions</w:t>
      </w:r>
    </w:p>
    <w:p w14:paraId="6FB2DA53" w14:textId="77777777" w:rsidR="00487854" w:rsidRPr="00827C7E" w:rsidRDefault="00487854" w:rsidP="00FC02DE">
      <w:pPr>
        <w:spacing w:after="0"/>
        <w:rPr>
          <w:rFonts w:ascii="Arial" w:hAnsi="Arial" w:cs="Arial"/>
          <w:bCs/>
          <w:sz w:val="32"/>
          <w:szCs w:val="32"/>
        </w:rPr>
      </w:pPr>
      <w:r w:rsidRPr="00827C7E">
        <w:rPr>
          <w:rFonts w:ascii="Arial" w:hAnsi="Arial" w:cs="Arial"/>
          <w:bCs/>
          <w:sz w:val="32"/>
          <w:szCs w:val="32"/>
        </w:rPr>
        <w:t>Public Services and Procurement Canada</w:t>
      </w:r>
    </w:p>
    <w:p w14:paraId="465A7903" w14:textId="6F4CA291" w:rsidR="00F13223" w:rsidRPr="00CF6E39" w:rsidRDefault="00487854" w:rsidP="00F13223">
      <w:pPr>
        <w:spacing w:after="0"/>
        <w:rPr>
          <w:rFonts w:ascii="Arial" w:hAnsi="Arial" w:cs="Arial"/>
          <w:bCs/>
          <w:sz w:val="32"/>
          <w:szCs w:val="32"/>
        </w:rPr>
      </w:pPr>
      <w:r w:rsidRPr="00827C7E">
        <w:rPr>
          <w:rFonts w:ascii="Arial" w:hAnsi="Arial" w:cs="Arial"/>
          <w:bCs/>
          <w:sz w:val="32"/>
          <w:szCs w:val="32"/>
        </w:rPr>
        <w:t xml:space="preserve">Questionnaire for </w:t>
      </w:r>
      <w:r w:rsidR="0063252C">
        <w:rPr>
          <w:rFonts w:ascii="Arial" w:hAnsi="Arial" w:cs="Arial"/>
          <w:bCs/>
          <w:sz w:val="32"/>
          <w:szCs w:val="32"/>
        </w:rPr>
        <w:t xml:space="preserve">Canadian </w:t>
      </w:r>
      <w:r w:rsidR="00F13223" w:rsidRPr="00CF6E39">
        <w:rPr>
          <w:rFonts w:ascii="Arial" w:hAnsi="Arial" w:cs="Arial"/>
          <w:bCs/>
          <w:sz w:val="32"/>
          <w:szCs w:val="32"/>
        </w:rPr>
        <w:t xml:space="preserve">Businesses Owned or Led by </w:t>
      </w:r>
    </w:p>
    <w:p w14:paraId="17E1551D" w14:textId="6FB7F551" w:rsidR="00F13223" w:rsidRPr="00F13223" w:rsidRDefault="00F13223" w:rsidP="00F13223">
      <w:pPr>
        <w:spacing w:after="0"/>
        <w:rPr>
          <w:rFonts w:ascii="Arial" w:hAnsi="Arial" w:cs="Arial"/>
          <w:bCs/>
          <w:sz w:val="32"/>
          <w:szCs w:val="32"/>
        </w:rPr>
      </w:pPr>
      <w:r w:rsidRPr="00CF6E39">
        <w:rPr>
          <w:rFonts w:ascii="Arial" w:hAnsi="Arial" w:cs="Arial"/>
          <w:bCs/>
          <w:sz w:val="32"/>
          <w:szCs w:val="32"/>
        </w:rPr>
        <w:t>Persons with Disabilities</w:t>
      </w:r>
    </w:p>
    <w:p w14:paraId="3B6EA74D" w14:textId="79D6F3F8" w:rsidR="00487854" w:rsidRPr="00827C7E" w:rsidRDefault="00487854" w:rsidP="00FC02DE">
      <w:pPr>
        <w:spacing w:after="0"/>
        <w:rPr>
          <w:rFonts w:ascii="Arial" w:hAnsi="Arial" w:cs="Arial"/>
          <w:bCs/>
          <w:sz w:val="32"/>
          <w:szCs w:val="32"/>
        </w:rPr>
      </w:pPr>
    </w:p>
    <w:p w14:paraId="1F150646" w14:textId="77777777" w:rsidR="009B5D25" w:rsidRPr="00FC02DE" w:rsidRDefault="009B5D25" w:rsidP="00FC02DE">
      <w:pPr>
        <w:spacing w:after="0"/>
        <w:rPr>
          <w:rFonts w:ascii="Arial" w:hAnsi="Arial" w:cs="Arial"/>
          <w:b/>
          <w:sz w:val="32"/>
          <w:szCs w:val="32"/>
        </w:rPr>
      </w:pPr>
    </w:p>
    <w:bookmarkStart w:id="0" w:name="_Toc504388391" w:displacedByCustomXml="next"/>
    <w:sdt>
      <w:sdtPr>
        <w:rPr>
          <w:rFonts w:ascii="Times New Roman" w:eastAsia="Times New Roman" w:hAnsi="Times New Roman" w:cs="Times New Roman"/>
          <w:color w:val="auto"/>
          <w:sz w:val="24"/>
          <w:szCs w:val="24"/>
        </w:rPr>
        <w:id w:val="951745346"/>
        <w:docPartObj>
          <w:docPartGallery w:val="Table of Contents"/>
          <w:docPartUnique/>
        </w:docPartObj>
      </w:sdtPr>
      <w:sdtEndPr>
        <w:rPr>
          <w:b/>
          <w:bCs/>
          <w:noProof/>
        </w:rPr>
      </w:sdtEndPr>
      <w:sdtContent>
        <w:sdt>
          <w:sdtPr>
            <w:rPr>
              <w:rFonts w:ascii="Arial" w:eastAsiaTheme="minorHAnsi" w:hAnsi="Arial" w:cs="Arial"/>
              <w:color w:val="auto"/>
              <w:sz w:val="24"/>
              <w:szCs w:val="24"/>
              <w:lang w:val="en-CA"/>
            </w:rPr>
            <w:id w:val="1900468351"/>
            <w:docPartObj>
              <w:docPartGallery w:val="Table of Contents"/>
              <w:docPartUnique/>
            </w:docPartObj>
          </w:sdtPr>
          <w:sdtEndPr>
            <w:rPr>
              <w:rFonts w:ascii="Times New Roman" w:eastAsia="Times New Roman" w:hAnsi="Times New Roman" w:cs="Times New Roman"/>
              <w:b/>
              <w:bCs/>
              <w:noProof/>
              <w:lang w:val="en-US"/>
            </w:rPr>
          </w:sdtEndPr>
          <w:sdtContent>
            <w:p w14:paraId="36D21166" w14:textId="77777777" w:rsidR="004E0627" w:rsidRPr="00085592" w:rsidRDefault="004E0627" w:rsidP="004E0627">
              <w:pPr>
                <w:pStyle w:val="TOCHeading"/>
                <w:rPr>
                  <w:rFonts w:ascii="Arial" w:hAnsi="Arial" w:cs="Arial"/>
                  <w:b/>
                  <w:color w:val="auto"/>
                  <w:sz w:val="24"/>
                  <w:szCs w:val="24"/>
                </w:rPr>
              </w:pPr>
              <w:r w:rsidRPr="00085592">
                <w:rPr>
                  <w:rFonts w:ascii="Arial" w:hAnsi="Arial" w:cs="Arial"/>
                  <w:b/>
                  <w:color w:val="auto"/>
                  <w:sz w:val="24"/>
                  <w:szCs w:val="24"/>
                </w:rPr>
                <w:t>Contents</w:t>
              </w:r>
            </w:p>
            <w:p w14:paraId="33F24268" w14:textId="77777777" w:rsidR="004E0627" w:rsidRPr="005115A0" w:rsidRDefault="004E0627" w:rsidP="004E0627">
              <w:pPr>
                <w:pStyle w:val="TOC2"/>
                <w:ind w:firstLine="720"/>
                <w:rPr>
                  <w:b w:val="0"/>
                  <w:bCs/>
                  <w:sz w:val="24"/>
                  <w:szCs w:val="24"/>
                </w:rPr>
              </w:pPr>
            </w:p>
            <w:p w14:paraId="2E87363C" w14:textId="49B0BFBE" w:rsidR="003B6108" w:rsidRDefault="004E0627">
              <w:pPr>
                <w:pStyle w:val="TOC2"/>
                <w:rPr>
                  <w:rFonts w:asciiTheme="minorHAnsi" w:eastAsiaTheme="minorEastAsia" w:hAnsiTheme="minorHAnsi" w:cstheme="minorBidi"/>
                  <w:b w:val="0"/>
                  <w:lang w:eastAsia="en-CA"/>
                </w:rPr>
              </w:pPr>
              <w:r w:rsidRPr="005115A0">
                <w:rPr>
                  <w:b w:val="0"/>
                  <w:bCs/>
                  <w:sz w:val="24"/>
                  <w:szCs w:val="24"/>
                </w:rPr>
                <w:fldChar w:fldCharType="begin"/>
              </w:r>
              <w:r w:rsidRPr="005115A0">
                <w:rPr>
                  <w:b w:val="0"/>
                  <w:bCs/>
                  <w:sz w:val="24"/>
                  <w:szCs w:val="24"/>
                </w:rPr>
                <w:instrText xml:space="preserve"> TOC \o "1-3" \h \z \u </w:instrText>
              </w:r>
              <w:r w:rsidRPr="005115A0">
                <w:rPr>
                  <w:b w:val="0"/>
                  <w:bCs/>
                  <w:sz w:val="24"/>
                  <w:szCs w:val="24"/>
                </w:rPr>
                <w:fldChar w:fldCharType="separate"/>
              </w:r>
              <w:hyperlink w:anchor="_Toc77255639" w:history="1">
                <w:r w:rsidR="003B6108" w:rsidRPr="000E26FB">
                  <w:rPr>
                    <w:rStyle w:val="Hyperlink"/>
                  </w:rPr>
                  <w:t>About the questionnaire</w:t>
                </w:r>
                <w:r w:rsidR="003B6108">
                  <w:rPr>
                    <w:webHidden/>
                  </w:rPr>
                  <w:tab/>
                </w:r>
                <w:r w:rsidR="003B6108">
                  <w:rPr>
                    <w:webHidden/>
                  </w:rPr>
                  <w:fldChar w:fldCharType="begin"/>
                </w:r>
                <w:r w:rsidR="003B6108">
                  <w:rPr>
                    <w:webHidden/>
                  </w:rPr>
                  <w:instrText xml:space="preserve"> PAGEREF _Toc77255639 \h </w:instrText>
                </w:r>
                <w:r w:rsidR="003B6108">
                  <w:rPr>
                    <w:webHidden/>
                  </w:rPr>
                </w:r>
                <w:r w:rsidR="003B6108">
                  <w:rPr>
                    <w:webHidden/>
                  </w:rPr>
                  <w:fldChar w:fldCharType="separate"/>
                </w:r>
                <w:r w:rsidR="003B6108">
                  <w:rPr>
                    <w:webHidden/>
                  </w:rPr>
                  <w:t>2</w:t>
                </w:r>
                <w:r w:rsidR="003B6108">
                  <w:rPr>
                    <w:webHidden/>
                  </w:rPr>
                  <w:fldChar w:fldCharType="end"/>
                </w:r>
              </w:hyperlink>
            </w:p>
            <w:p w14:paraId="14386F1F" w14:textId="60F2F08B" w:rsidR="003B6108" w:rsidRDefault="00A92722">
              <w:pPr>
                <w:pStyle w:val="TOC3"/>
                <w:rPr>
                  <w:rFonts w:asciiTheme="minorHAnsi" w:eastAsiaTheme="minorEastAsia" w:hAnsiTheme="minorHAnsi" w:cstheme="minorBidi"/>
                  <w:shd w:val="clear" w:color="auto" w:fill="auto"/>
                  <w:lang w:eastAsia="en-CA"/>
                </w:rPr>
              </w:pPr>
              <w:hyperlink w:anchor="_Toc77255640" w:history="1">
                <w:r w:rsidR="003B6108" w:rsidRPr="000E26FB">
                  <w:rPr>
                    <w:rStyle w:val="Hyperlink"/>
                    <w:bCs/>
                  </w:rPr>
                  <w:t>Who is conducting this questionnaire and why?</w:t>
                </w:r>
                <w:r w:rsidR="003B6108">
                  <w:rPr>
                    <w:webHidden/>
                  </w:rPr>
                  <w:tab/>
                </w:r>
                <w:r w:rsidR="003B6108">
                  <w:rPr>
                    <w:webHidden/>
                  </w:rPr>
                  <w:fldChar w:fldCharType="begin"/>
                </w:r>
                <w:r w:rsidR="003B6108">
                  <w:rPr>
                    <w:webHidden/>
                  </w:rPr>
                  <w:instrText xml:space="preserve"> PAGEREF _Toc77255640 \h </w:instrText>
                </w:r>
                <w:r w:rsidR="003B6108">
                  <w:rPr>
                    <w:webHidden/>
                  </w:rPr>
                </w:r>
                <w:r w:rsidR="003B6108">
                  <w:rPr>
                    <w:webHidden/>
                  </w:rPr>
                  <w:fldChar w:fldCharType="separate"/>
                </w:r>
                <w:r w:rsidR="003B6108">
                  <w:rPr>
                    <w:webHidden/>
                  </w:rPr>
                  <w:t>2</w:t>
                </w:r>
                <w:r w:rsidR="003B6108">
                  <w:rPr>
                    <w:webHidden/>
                  </w:rPr>
                  <w:fldChar w:fldCharType="end"/>
                </w:r>
              </w:hyperlink>
            </w:p>
            <w:p w14:paraId="540BAB23" w14:textId="12F7BCCD" w:rsidR="003B6108" w:rsidRDefault="00A92722">
              <w:pPr>
                <w:pStyle w:val="TOC3"/>
                <w:rPr>
                  <w:rFonts w:asciiTheme="minorHAnsi" w:eastAsiaTheme="minorEastAsia" w:hAnsiTheme="minorHAnsi" w:cstheme="minorBidi"/>
                  <w:shd w:val="clear" w:color="auto" w:fill="auto"/>
                  <w:lang w:eastAsia="en-CA"/>
                </w:rPr>
              </w:pPr>
              <w:hyperlink w:anchor="_Toc77255641" w:history="1">
                <w:r w:rsidR="003B6108" w:rsidRPr="000E26FB">
                  <w:rPr>
                    <w:rStyle w:val="Hyperlink"/>
                    <w:bCs/>
                  </w:rPr>
                  <w:t>Why should I complete this questionnaire? What are the benefits to my business?</w:t>
                </w:r>
                <w:r w:rsidR="003B6108">
                  <w:rPr>
                    <w:webHidden/>
                  </w:rPr>
                  <w:tab/>
                </w:r>
                <w:r w:rsidR="003B6108">
                  <w:rPr>
                    <w:webHidden/>
                  </w:rPr>
                  <w:fldChar w:fldCharType="begin"/>
                </w:r>
                <w:r w:rsidR="003B6108">
                  <w:rPr>
                    <w:webHidden/>
                  </w:rPr>
                  <w:instrText xml:space="preserve"> PAGEREF _Toc77255641 \h </w:instrText>
                </w:r>
                <w:r w:rsidR="003B6108">
                  <w:rPr>
                    <w:webHidden/>
                  </w:rPr>
                </w:r>
                <w:r w:rsidR="003B6108">
                  <w:rPr>
                    <w:webHidden/>
                  </w:rPr>
                  <w:fldChar w:fldCharType="separate"/>
                </w:r>
                <w:r w:rsidR="003B6108">
                  <w:rPr>
                    <w:webHidden/>
                  </w:rPr>
                  <w:t>2</w:t>
                </w:r>
                <w:r w:rsidR="003B6108">
                  <w:rPr>
                    <w:webHidden/>
                  </w:rPr>
                  <w:fldChar w:fldCharType="end"/>
                </w:r>
              </w:hyperlink>
            </w:p>
            <w:p w14:paraId="5EB1445D" w14:textId="61435DFE" w:rsidR="003B6108" w:rsidRDefault="00A92722">
              <w:pPr>
                <w:pStyle w:val="TOC3"/>
                <w:rPr>
                  <w:rFonts w:asciiTheme="minorHAnsi" w:eastAsiaTheme="minorEastAsia" w:hAnsiTheme="minorHAnsi" w:cstheme="minorBidi"/>
                  <w:shd w:val="clear" w:color="auto" w:fill="auto"/>
                  <w:lang w:eastAsia="en-CA"/>
                </w:rPr>
              </w:pPr>
              <w:hyperlink w:anchor="_Toc77255642" w:history="1">
                <w:r w:rsidR="003B6108" w:rsidRPr="000E26FB">
                  <w:rPr>
                    <w:rStyle w:val="Hyperlink"/>
                    <w:bCs/>
                  </w:rPr>
                  <w:t>Why do you need to know so much about my business?</w:t>
                </w:r>
                <w:r w:rsidR="003B6108">
                  <w:rPr>
                    <w:webHidden/>
                  </w:rPr>
                  <w:tab/>
                </w:r>
                <w:r w:rsidR="003B6108">
                  <w:rPr>
                    <w:webHidden/>
                  </w:rPr>
                  <w:fldChar w:fldCharType="begin"/>
                </w:r>
                <w:r w:rsidR="003B6108">
                  <w:rPr>
                    <w:webHidden/>
                  </w:rPr>
                  <w:instrText xml:space="preserve"> PAGEREF _Toc77255642 \h </w:instrText>
                </w:r>
                <w:r w:rsidR="003B6108">
                  <w:rPr>
                    <w:webHidden/>
                  </w:rPr>
                </w:r>
                <w:r w:rsidR="003B6108">
                  <w:rPr>
                    <w:webHidden/>
                  </w:rPr>
                  <w:fldChar w:fldCharType="separate"/>
                </w:r>
                <w:r w:rsidR="003B6108">
                  <w:rPr>
                    <w:webHidden/>
                  </w:rPr>
                  <w:t>2</w:t>
                </w:r>
                <w:r w:rsidR="003B6108">
                  <w:rPr>
                    <w:webHidden/>
                  </w:rPr>
                  <w:fldChar w:fldCharType="end"/>
                </w:r>
              </w:hyperlink>
            </w:p>
            <w:p w14:paraId="51989E24" w14:textId="29577AE7" w:rsidR="003B6108" w:rsidRDefault="00A92722">
              <w:pPr>
                <w:pStyle w:val="TOC3"/>
                <w:rPr>
                  <w:rFonts w:asciiTheme="minorHAnsi" w:eastAsiaTheme="minorEastAsia" w:hAnsiTheme="minorHAnsi" w:cstheme="minorBidi"/>
                  <w:shd w:val="clear" w:color="auto" w:fill="auto"/>
                  <w:lang w:eastAsia="en-CA"/>
                </w:rPr>
              </w:pPr>
              <w:hyperlink w:anchor="_Toc77255643" w:history="1">
                <w:r w:rsidR="003B6108" w:rsidRPr="000E26FB">
                  <w:rPr>
                    <w:rStyle w:val="Hyperlink"/>
                    <w:bCs/>
                  </w:rPr>
                  <w:t>Are my responses really confidential?</w:t>
                </w:r>
                <w:r w:rsidR="003B6108">
                  <w:rPr>
                    <w:webHidden/>
                  </w:rPr>
                  <w:tab/>
                </w:r>
                <w:r w:rsidR="003B6108">
                  <w:rPr>
                    <w:webHidden/>
                  </w:rPr>
                  <w:fldChar w:fldCharType="begin"/>
                </w:r>
                <w:r w:rsidR="003B6108">
                  <w:rPr>
                    <w:webHidden/>
                  </w:rPr>
                  <w:instrText xml:space="preserve"> PAGEREF _Toc77255643 \h </w:instrText>
                </w:r>
                <w:r w:rsidR="003B6108">
                  <w:rPr>
                    <w:webHidden/>
                  </w:rPr>
                </w:r>
                <w:r w:rsidR="003B6108">
                  <w:rPr>
                    <w:webHidden/>
                  </w:rPr>
                  <w:fldChar w:fldCharType="separate"/>
                </w:r>
                <w:r w:rsidR="003B6108">
                  <w:rPr>
                    <w:webHidden/>
                  </w:rPr>
                  <w:t>2</w:t>
                </w:r>
                <w:r w:rsidR="003B6108">
                  <w:rPr>
                    <w:webHidden/>
                  </w:rPr>
                  <w:fldChar w:fldCharType="end"/>
                </w:r>
              </w:hyperlink>
            </w:p>
            <w:p w14:paraId="66F7BCAB" w14:textId="2C9089BD" w:rsidR="003B6108" w:rsidRDefault="00A92722">
              <w:pPr>
                <w:pStyle w:val="TOC3"/>
                <w:rPr>
                  <w:rFonts w:asciiTheme="minorHAnsi" w:eastAsiaTheme="minorEastAsia" w:hAnsiTheme="minorHAnsi" w:cstheme="minorBidi"/>
                  <w:shd w:val="clear" w:color="auto" w:fill="auto"/>
                  <w:lang w:eastAsia="en-CA"/>
                </w:rPr>
              </w:pPr>
              <w:hyperlink w:anchor="_Toc77255644" w:history="1">
                <w:r w:rsidR="003B6108" w:rsidRPr="000E26FB">
                  <w:rPr>
                    <w:rStyle w:val="Hyperlink"/>
                    <w:bCs/>
                  </w:rPr>
                  <w:t>Can anyone complete the questionnaire?</w:t>
                </w:r>
                <w:r w:rsidR="003B6108">
                  <w:rPr>
                    <w:webHidden/>
                  </w:rPr>
                  <w:tab/>
                </w:r>
                <w:r w:rsidR="003B6108">
                  <w:rPr>
                    <w:webHidden/>
                  </w:rPr>
                  <w:fldChar w:fldCharType="begin"/>
                </w:r>
                <w:r w:rsidR="003B6108">
                  <w:rPr>
                    <w:webHidden/>
                  </w:rPr>
                  <w:instrText xml:space="preserve"> PAGEREF _Toc77255644 \h </w:instrText>
                </w:r>
                <w:r w:rsidR="003B6108">
                  <w:rPr>
                    <w:webHidden/>
                  </w:rPr>
                </w:r>
                <w:r w:rsidR="003B6108">
                  <w:rPr>
                    <w:webHidden/>
                  </w:rPr>
                  <w:fldChar w:fldCharType="separate"/>
                </w:r>
                <w:r w:rsidR="003B6108">
                  <w:rPr>
                    <w:webHidden/>
                  </w:rPr>
                  <w:t>3</w:t>
                </w:r>
                <w:r w:rsidR="003B6108">
                  <w:rPr>
                    <w:webHidden/>
                  </w:rPr>
                  <w:fldChar w:fldCharType="end"/>
                </w:r>
              </w:hyperlink>
            </w:p>
            <w:p w14:paraId="490DD40C" w14:textId="24945DEE" w:rsidR="003B6108" w:rsidRDefault="00A92722">
              <w:pPr>
                <w:pStyle w:val="TOC2"/>
                <w:rPr>
                  <w:rFonts w:asciiTheme="minorHAnsi" w:eastAsiaTheme="minorEastAsia" w:hAnsiTheme="minorHAnsi" w:cstheme="minorBidi"/>
                  <w:b w:val="0"/>
                  <w:lang w:eastAsia="en-CA"/>
                </w:rPr>
              </w:pPr>
              <w:hyperlink w:anchor="_Toc77255645" w:history="1">
                <w:r w:rsidR="003B6108" w:rsidRPr="000E26FB">
                  <w:rPr>
                    <w:rStyle w:val="Hyperlink"/>
                  </w:rPr>
                  <w:t>Level of effort</w:t>
                </w:r>
                <w:r w:rsidR="003B6108">
                  <w:rPr>
                    <w:webHidden/>
                  </w:rPr>
                  <w:tab/>
                </w:r>
                <w:r w:rsidR="003B6108">
                  <w:rPr>
                    <w:webHidden/>
                  </w:rPr>
                  <w:fldChar w:fldCharType="begin"/>
                </w:r>
                <w:r w:rsidR="003B6108">
                  <w:rPr>
                    <w:webHidden/>
                  </w:rPr>
                  <w:instrText xml:space="preserve"> PAGEREF _Toc77255645 \h </w:instrText>
                </w:r>
                <w:r w:rsidR="003B6108">
                  <w:rPr>
                    <w:webHidden/>
                  </w:rPr>
                </w:r>
                <w:r w:rsidR="003B6108">
                  <w:rPr>
                    <w:webHidden/>
                  </w:rPr>
                  <w:fldChar w:fldCharType="separate"/>
                </w:r>
                <w:r w:rsidR="003B6108">
                  <w:rPr>
                    <w:webHidden/>
                  </w:rPr>
                  <w:t>3</w:t>
                </w:r>
                <w:r w:rsidR="003B6108">
                  <w:rPr>
                    <w:webHidden/>
                  </w:rPr>
                  <w:fldChar w:fldCharType="end"/>
                </w:r>
              </w:hyperlink>
            </w:p>
            <w:p w14:paraId="328CA7BA" w14:textId="6E95E796" w:rsidR="003B6108" w:rsidRDefault="00A92722">
              <w:pPr>
                <w:pStyle w:val="TOC3"/>
                <w:rPr>
                  <w:rFonts w:asciiTheme="minorHAnsi" w:eastAsiaTheme="minorEastAsia" w:hAnsiTheme="minorHAnsi" w:cstheme="minorBidi"/>
                  <w:shd w:val="clear" w:color="auto" w:fill="auto"/>
                  <w:lang w:eastAsia="en-CA"/>
                </w:rPr>
              </w:pPr>
              <w:hyperlink w:anchor="_Toc77255646" w:history="1">
                <w:r w:rsidR="003B6108" w:rsidRPr="000E26FB">
                  <w:rPr>
                    <w:rStyle w:val="Hyperlink"/>
                    <w:bCs/>
                  </w:rPr>
                  <w:t>How long do I have to answer the questionnaire?</w:t>
                </w:r>
                <w:r w:rsidR="003B6108">
                  <w:rPr>
                    <w:webHidden/>
                  </w:rPr>
                  <w:tab/>
                </w:r>
                <w:r w:rsidR="003B6108">
                  <w:rPr>
                    <w:webHidden/>
                  </w:rPr>
                  <w:fldChar w:fldCharType="begin"/>
                </w:r>
                <w:r w:rsidR="003B6108">
                  <w:rPr>
                    <w:webHidden/>
                  </w:rPr>
                  <w:instrText xml:space="preserve"> PAGEREF _Toc77255646 \h </w:instrText>
                </w:r>
                <w:r w:rsidR="003B6108">
                  <w:rPr>
                    <w:webHidden/>
                  </w:rPr>
                </w:r>
                <w:r w:rsidR="003B6108">
                  <w:rPr>
                    <w:webHidden/>
                  </w:rPr>
                  <w:fldChar w:fldCharType="separate"/>
                </w:r>
                <w:r w:rsidR="003B6108">
                  <w:rPr>
                    <w:webHidden/>
                  </w:rPr>
                  <w:t>3</w:t>
                </w:r>
                <w:r w:rsidR="003B6108">
                  <w:rPr>
                    <w:webHidden/>
                  </w:rPr>
                  <w:fldChar w:fldCharType="end"/>
                </w:r>
              </w:hyperlink>
            </w:p>
            <w:p w14:paraId="590B5C77" w14:textId="0E0598A0" w:rsidR="003B6108" w:rsidRDefault="00A92722">
              <w:pPr>
                <w:pStyle w:val="TOC2"/>
                <w:rPr>
                  <w:rFonts w:asciiTheme="minorHAnsi" w:eastAsiaTheme="minorEastAsia" w:hAnsiTheme="minorHAnsi" w:cstheme="minorBidi"/>
                  <w:b w:val="0"/>
                  <w:lang w:eastAsia="en-CA"/>
                </w:rPr>
              </w:pPr>
              <w:hyperlink w:anchor="_Toc77255647" w:history="1">
                <w:r w:rsidR="003B6108" w:rsidRPr="000E26FB">
                  <w:rPr>
                    <w:rStyle w:val="Hyperlink"/>
                  </w:rPr>
                  <w:t>Information about the questionnaire</w:t>
                </w:r>
                <w:r w:rsidR="003B6108">
                  <w:rPr>
                    <w:webHidden/>
                  </w:rPr>
                  <w:tab/>
                </w:r>
                <w:r w:rsidR="003B6108">
                  <w:rPr>
                    <w:webHidden/>
                  </w:rPr>
                  <w:fldChar w:fldCharType="begin"/>
                </w:r>
                <w:r w:rsidR="003B6108">
                  <w:rPr>
                    <w:webHidden/>
                  </w:rPr>
                  <w:instrText xml:space="preserve"> PAGEREF _Toc77255647 \h </w:instrText>
                </w:r>
                <w:r w:rsidR="003B6108">
                  <w:rPr>
                    <w:webHidden/>
                  </w:rPr>
                </w:r>
                <w:r w:rsidR="003B6108">
                  <w:rPr>
                    <w:webHidden/>
                  </w:rPr>
                  <w:fldChar w:fldCharType="separate"/>
                </w:r>
                <w:r w:rsidR="003B6108">
                  <w:rPr>
                    <w:webHidden/>
                  </w:rPr>
                  <w:t>4</w:t>
                </w:r>
                <w:r w:rsidR="003B6108">
                  <w:rPr>
                    <w:webHidden/>
                  </w:rPr>
                  <w:fldChar w:fldCharType="end"/>
                </w:r>
              </w:hyperlink>
            </w:p>
            <w:p w14:paraId="23E72F87" w14:textId="73914E02" w:rsidR="003B6108" w:rsidRDefault="00A92722">
              <w:pPr>
                <w:pStyle w:val="TOC3"/>
                <w:rPr>
                  <w:rFonts w:asciiTheme="minorHAnsi" w:eastAsiaTheme="minorEastAsia" w:hAnsiTheme="minorHAnsi" w:cstheme="minorBidi"/>
                  <w:shd w:val="clear" w:color="auto" w:fill="auto"/>
                  <w:lang w:eastAsia="en-CA"/>
                </w:rPr>
              </w:pPr>
              <w:hyperlink w:anchor="_Toc77255648" w:history="1">
                <w:r w:rsidR="003B6108" w:rsidRPr="000E26FB">
                  <w:rPr>
                    <w:rStyle w:val="Hyperlink"/>
                    <w:bCs/>
                  </w:rPr>
                  <w:t>Is this questionnaire really from the Government of Canada?</w:t>
                </w:r>
                <w:r w:rsidR="003B6108">
                  <w:rPr>
                    <w:webHidden/>
                  </w:rPr>
                  <w:tab/>
                </w:r>
                <w:r w:rsidR="003B6108">
                  <w:rPr>
                    <w:webHidden/>
                  </w:rPr>
                  <w:fldChar w:fldCharType="begin"/>
                </w:r>
                <w:r w:rsidR="003B6108">
                  <w:rPr>
                    <w:webHidden/>
                  </w:rPr>
                  <w:instrText xml:space="preserve"> PAGEREF _Toc77255648 \h </w:instrText>
                </w:r>
                <w:r w:rsidR="003B6108">
                  <w:rPr>
                    <w:webHidden/>
                  </w:rPr>
                </w:r>
                <w:r w:rsidR="003B6108">
                  <w:rPr>
                    <w:webHidden/>
                  </w:rPr>
                  <w:fldChar w:fldCharType="separate"/>
                </w:r>
                <w:r w:rsidR="003B6108">
                  <w:rPr>
                    <w:webHidden/>
                  </w:rPr>
                  <w:t>4</w:t>
                </w:r>
                <w:r w:rsidR="003B6108">
                  <w:rPr>
                    <w:webHidden/>
                  </w:rPr>
                  <w:fldChar w:fldCharType="end"/>
                </w:r>
              </w:hyperlink>
            </w:p>
            <w:p w14:paraId="77170FE7" w14:textId="6C44301C" w:rsidR="003B6108" w:rsidRDefault="00A92722">
              <w:pPr>
                <w:pStyle w:val="TOC3"/>
                <w:rPr>
                  <w:rFonts w:asciiTheme="minorHAnsi" w:eastAsiaTheme="minorEastAsia" w:hAnsiTheme="minorHAnsi" w:cstheme="minorBidi"/>
                  <w:shd w:val="clear" w:color="auto" w:fill="auto"/>
                  <w:lang w:eastAsia="en-CA"/>
                </w:rPr>
              </w:pPr>
              <w:hyperlink w:anchor="_Toc77255649" w:history="1">
                <w:r w:rsidR="003B6108" w:rsidRPr="000E26FB">
                  <w:rPr>
                    <w:rStyle w:val="Hyperlink"/>
                    <w:bCs/>
                  </w:rPr>
                  <w:t>How will the Government of Canada use the information gathered?</w:t>
                </w:r>
                <w:r w:rsidR="003B6108">
                  <w:rPr>
                    <w:webHidden/>
                  </w:rPr>
                  <w:tab/>
                </w:r>
                <w:r w:rsidR="003B6108">
                  <w:rPr>
                    <w:webHidden/>
                  </w:rPr>
                  <w:fldChar w:fldCharType="begin"/>
                </w:r>
                <w:r w:rsidR="003B6108">
                  <w:rPr>
                    <w:webHidden/>
                  </w:rPr>
                  <w:instrText xml:space="preserve"> PAGEREF _Toc77255649 \h </w:instrText>
                </w:r>
                <w:r w:rsidR="003B6108">
                  <w:rPr>
                    <w:webHidden/>
                  </w:rPr>
                </w:r>
                <w:r w:rsidR="003B6108">
                  <w:rPr>
                    <w:webHidden/>
                  </w:rPr>
                  <w:fldChar w:fldCharType="separate"/>
                </w:r>
                <w:r w:rsidR="003B6108">
                  <w:rPr>
                    <w:webHidden/>
                  </w:rPr>
                  <w:t>4</w:t>
                </w:r>
                <w:r w:rsidR="003B6108">
                  <w:rPr>
                    <w:webHidden/>
                  </w:rPr>
                  <w:fldChar w:fldCharType="end"/>
                </w:r>
              </w:hyperlink>
            </w:p>
            <w:p w14:paraId="4ACA0428" w14:textId="00EE1890" w:rsidR="003B6108" w:rsidRDefault="00A92722">
              <w:pPr>
                <w:pStyle w:val="TOC3"/>
                <w:rPr>
                  <w:rFonts w:asciiTheme="minorHAnsi" w:eastAsiaTheme="minorEastAsia" w:hAnsiTheme="minorHAnsi" w:cstheme="minorBidi"/>
                  <w:shd w:val="clear" w:color="auto" w:fill="auto"/>
                  <w:lang w:eastAsia="en-CA"/>
                </w:rPr>
              </w:pPr>
              <w:hyperlink w:anchor="_Toc77255650" w:history="1">
                <w:r w:rsidR="003B6108" w:rsidRPr="000E26FB">
                  <w:rPr>
                    <w:rStyle w:val="Hyperlink"/>
                    <w:bCs/>
                  </w:rPr>
                  <w:t>Is there an accessible version of the questionnaire available?</w:t>
                </w:r>
                <w:r w:rsidR="003B6108">
                  <w:rPr>
                    <w:webHidden/>
                  </w:rPr>
                  <w:tab/>
                </w:r>
                <w:r w:rsidR="003B6108">
                  <w:rPr>
                    <w:webHidden/>
                  </w:rPr>
                  <w:fldChar w:fldCharType="begin"/>
                </w:r>
                <w:r w:rsidR="003B6108">
                  <w:rPr>
                    <w:webHidden/>
                  </w:rPr>
                  <w:instrText xml:space="preserve"> PAGEREF _Toc77255650 \h </w:instrText>
                </w:r>
                <w:r w:rsidR="003B6108">
                  <w:rPr>
                    <w:webHidden/>
                  </w:rPr>
                </w:r>
                <w:r w:rsidR="003B6108">
                  <w:rPr>
                    <w:webHidden/>
                  </w:rPr>
                  <w:fldChar w:fldCharType="separate"/>
                </w:r>
                <w:r w:rsidR="003B6108">
                  <w:rPr>
                    <w:webHidden/>
                  </w:rPr>
                  <w:t>4</w:t>
                </w:r>
                <w:r w:rsidR="003B6108">
                  <w:rPr>
                    <w:webHidden/>
                  </w:rPr>
                  <w:fldChar w:fldCharType="end"/>
                </w:r>
              </w:hyperlink>
            </w:p>
            <w:p w14:paraId="430E5A75" w14:textId="2E940151" w:rsidR="003B6108" w:rsidRDefault="00A92722">
              <w:pPr>
                <w:pStyle w:val="TOC3"/>
                <w:rPr>
                  <w:rFonts w:asciiTheme="minorHAnsi" w:eastAsiaTheme="minorEastAsia" w:hAnsiTheme="minorHAnsi" w:cstheme="minorBidi"/>
                  <w:shd w:val="clear" w:color="auto" w:fill="auto"/>
                  <w:lang w:eastAsia="en-CA"/>
                </w:rPr>
              </w:pPr>
              <w:hyperlink w:anchor="_Toc77255651" w:history="1">
                <w:r w:rsidR="003B6108" w:rsidRPr="000E26FB">
                  <w:rPr>
                    <w:rStyle w:val="Hyperlink"/>
                    <w:bCs/>
                  </w:rPr>
                  <w:t>How can I review my submitted responses?</w:t>
                </w:r>
                <w:r w:rsidR="003B6108">
                  <w:rPr>
                    <w:webHidden/>
                  </w:rPr>
                  <w:tab/>
                </w:r>
                <w:r w:rsidR="003B6108">
                  <w:rPr>
                    <w:webHidden/>
                  </w:rPr>
                  <w:fldChar w:fldCharType="begin"/>
                </w:r>
                <w:r w:rsidR="003B6108">
                  <w:rPr>
                    <w:webHidden/>
                  </w:rPr>
                  <w:instrText xml:space="preserve"> PAGEREF _Toc77255651 \h </w:instrText>
                </w:r>
                <w:r w:rsidR="003B6108">
                  <w:rPr>
                    <w:webHidden/>
                  </w:rPr>
                </w:r>
                <w:r w:rsidR="003B6108">
                  <w:rPr>
                    <w:webHidden/>
                  </w:rPr>
                  <w:fldChar w:fldCharType="separate"/>
                </w:r>
                <w:r w:rsidR="003B6108">
                  <w:rPr>
                    <w:webHidden/>
                  </w:rPr>
                  <w:t>4</w:t>
                </w:r>
                <w:r w:rsidR="003B6108">
                  <w:rPr>
                    <w:webHidden/>
                  </w:rPr>
                  <w:fldChar w:fldCharType="end"/>
                </w:r>
              </w:hyperlink>
            </w:p>
            <w:p w14:paraId="18B111DF" w14:textId="455B4732" w:rsidR="003B6108" w:rsidRDefault="00A92722">
              <w:pPr>
                <w:pStyle w:val="TOC3"/>
                <w:rPr>
                  <w:rFonts w:asciiTheme="minorHAnsi" w:eastAsiaTheme="minorEastAsia" w:hAnsiTheme="minorHAnsi" w:cstheme="minorBidi"/>
                  <w:shd w:val="clear" w:color="auto" w:fill="auto"/>
                  <w:lang w:eastAsia="en-CA"/>
                </w:rPr>
              </w:pPr>
              <w:hyperlink w:anchor="_Toc77255652" w:history="1">
                <w:r w:rsidR="003B6108" w:rsidRPr="000E26FB">
                  <w:rPr>
                    <w:rStyle w:val="Hyperlink"/>
                    <w:bCs/>
                  </w:rPr>
                  <w:t>What if I have questions? Where do I get more information or clarification?</w:t>
                </w:r>
                <w:r w:rsidR="003B6108">
                  <w:rPr>
                    <w:webHidden/>
                  </w:rPr>
                  <w:tab/>
                </w:r>
                <w:r w:rsidR="003B6108">
                  <w:rPr>
                    <w:webHidden/>
                  </w:rPr>
                  <w:fldChar w:fldCharType="begin"/>
                </w:r>
                <w:r w:rsidR="003B6108">
                  <w:rPr>
                    <w:webHidden/>
                  </w:rPr>
                  <w:instrText xml:space="preserve"> PAGEREF _Toc77255652 \h </w:instrText>
                </w:r>
                <w:r w:rsidR="003B6108">
                  <w:rPr>
                    <w:webHidden/>
                  </w:rPr>
                </w:r>
                <w:r w:rsidR="003B6108">
                  <w:rPr>
                    <w:webHidden/>
                  </w:rPr>
                  <w:fldChar w:fldCharType="separate"/>
                </w:r>
                <w:r w:rsidR="003B6108">
                  <w:rPr>
                    <w:webHidden/>
                  </w:rPr>
                  <w:t>4</w:t>
                </w:r>
                <w:r w:rsidR="003B6108">
                  <w:rPr>
                    <w:webHidden/>
                  </w:rPr>
                  <w:fldChar w:fldCharType="end"/>
                </w:r>
              </w:hyperlink>
            </w:p>
            <w:p w14:paraId="52C111AF" w14:textId="5F30F51C" w:rsidR="004E0627" w:rsidRDefault="004E0627" w:rsidP="004E0627">
              <w:pPr>
                <w:spacing w:after="200" w:line="276" w:lineRule="auto"/>
                <w:rPr>
                  <w:b/>
                  <w:bCs/>
                  <w:noProof/>
                </w:rPr>
              </w:pPr>
              <w:r w:rsidRPr="005115A0">
                <w:rPr>
                  <w:rFonts w:ascii="Arial" w:hAnsi="Arial" w:cs="Arial"/>
                  <w:bCs/>
                  <w:noProof/>
                </w:rPr>
                <w:fldChar w:fldCharType="end"/>
              </w:r>
            </w:p>
          </w:sdtContent>
        </w:sdt>
        <w:p w14:paraId="67A9FC3E" w14:textId="037D95C0" w:rsidR="003732A9" w:rsidRDefault="00B11A10" w:rsidP="00B11A10">
          <w:pPr>
            <w:tabs>
              <w:tab w:val="left" w:pos="8389"/>
            </w:tabs>
          </w:pPr>
          <w:r>
            <w:tab/>
          </w:r>
        </w:p>
      </w:sdtContent>
    </w:sdt>
    <w:p w14:paraId="2F00579D" w14:textId="77777777" w:rsidR="00B0345D" w:rsidRDefault="00B0345D">
      <w:pPr>
        <w:spacing w:after="160" w:line="259" w:lineRule="auto"/>
        <w:rPr>
          <w:rFonts w:ascii="Arial" w:eastAsiaTheme="majorEastAsia" w:hAnsi="Arial" w:cs="Arial"/>
          <w:b/>
          <w:bCs/>
          <w:sz w:val="28"/>
          <w:szCs w:val="26"/>
        </w:rPr>
      </w:pPr>
      <w:bookmarkStart w:id="1" w:name="_Toc75245032"/>
      <w:bookmarkStart w:id="2" w:name="_Toc75247902"/>
      <w:r>
        <w:rPr>
          <w:rFonts w:ascii="Arial" w:hAnsi="Arial" w:cs="Arial"/>
          <w:sz w:val="28"/>
        </w:rPr>
        <w:br w:type="page"/>
      </w:r>
    </w:p>
    <w:p w14:paraId="7F3EC87C" w14:textId="7914D370" w:rsidR="00B60392" w:rsidRPr="00827C7E" w:rsidRDefault="00FC02DE" w:rsidP="000A20EC">
      <w:pPr>
        <w:pStyle w:val="Heading2"/>
        <w:rPr>
          <w:rFonts w:ascii="Arial" w:hAnsi="Arial" w:cs="Arial"/>
          <w:b w:val="0"/>
          <w:bCs w:val="0"/>
          <w:sz w:val="28"/>
        </w:rPr>
      </w:pPr>
      <w:bookmarkStart w:id="3" w:name="_Toc77255639"/>
      <w:r w:rsidRPr="00827C7E">
        <w:rPr>
          <w:rFonts w:ascii="Arial" w:hAnsi="Arial" w:cs="Arial"/>
          <w:b w:val="0"/>
          <w:bCs w:val="0"/>
          <w:sz w:val="28"/>
        </w:rPr>
        <w:lastRenderedPageBreak/>
        <w:t>About the questionnaire</w:t>
      </w:r>
      <w:bookmarkEnd w:id="1"/>
      <w:bookmarkEnd w:id="2"/>
      <w:bookmarkEnd w:id="3"/>
      <w:r w:rsidRPr="00827C7E">
        <w:rPr>
          <w:rFonts w:ascii="Arial" w:hAnsi="Arial" w:cs="Arial"/>
          <w:b w:val="0"/>
          <w:bCs w:val="0"/>
          <w:sz w:val="28"/>
        </w:rPr>
        <w:t xml:space="preserve"> </w:t>
      </w:r>
    </w:p>
    <w:p w14:paraId="269E47D1" w14:textId="77777777" w:rsidR="003732A9" w:rsidRPr="002F20C6" w:rsidRDefault="003732A9" w:rsidP="003732A9"/>
    <w:p w14:paraId="2135DFB0" w14:textId="77777777" w:rsidR="00487854" w:rsidRPr="002F20C6" w:rsidRDefault="00487854" w:rsidP="00654304">
      <w:pPr>
        <w:pStyle w:val="Heading3"/>
        <w:spacing w:before="0"/>
        <w:rPr>
          <w:rFonts w:ascii="Arial" w:hAnsi="Arial" w:cs="Arial"/>
          <w:bCs/>
          <w:color w:val="auto"/>
          <w:sz w:val="26"/>
          <w:szCs w:val="26"/>
          <w:shd w:val="clear" w:color="auto" w:fill="FFFFFF"/>
        </w:rPr>
      </w:pPr>
      <w:bookmarkStart w:id="4" w:name="_Toc75245033"/>
      <w:bookmarkStart w:id="5" w:name="_Toc75247903"/>
      <w:bookmarkStart w:id="6" w:name="_Toc77255640"/>
      <w:r w:rsidRPr="002F20C6">
        <w:rPr>
          <w:rFonts w:ascii="Arial" w:hAnsi="Arial" w:cs="Arial"/>
          <w:bCs/>
          <w:color w:val="auto"/>
          <w:sz w:val="26"/>
          <w:szCs w:val="26"/>
          <w:shd w:val="clear" w:color="auto" w:fill="FFFFFF"/>
        </w:rPr>
        <w:t>Who is conducting this questionnaire and why?</w:t>
      </w:r>
      <w:bookmarkEnd w:id="4"/>
      <w:bookmarkEnd w:id="5"/>
      <w:bookmarkEnd w:id="6"/>
    </w:p>
    <w:p w14:paraId="2AD336B5" w14:textId="77777777" w:rsidR="00487854" w:rsidRPr="002F20C6" w:rsidRDefault="00487854" w:rsidP="00654304">
      <w:pPr>
        <w:pStyle w:val="NoSpacing"/>
        <w:rPr>
          <w:shd w:val="clear" w:color="auto" w:fill="FFFFFF"/>
        </w:rPr>
      </w:pPr>
      <w:r w:rsidRPr="002F20C6">
        <w:rPr>
          <w:shd w:val="clear" w:color="auto" w:fill="FFFFFF"/>
        </w:rPr>
        <w:t xml:space="preserve"> </w:t>
      </w:r>
    </w:p>
    <w:p w14:paraId="48428EAF" w14:textId="42F6BD8E" w:rsidR="00574BC5" w:rsidRPr="00574BC5" w:rsidRDefault="00487854" w:rsidP="00574BC5">
      <w:pPr>
        <w:rPr>
          <w:rFonts w:ascii="Arial" w:hAnsi="Arial" w:cs="Arial"/>
          <w:highlight w:val="yellow"/>
          <w:lang w:val="en-CA"/>
        </w:rPr>
      </w:pPr>
      <w:r w:rsidRPr="002F20C6">
        <w:rPr>
          <w:rFonts w:ascii="Arial" w:hAnsi="Arial" w:cs="Arial"/>
        </w:rPr>
        <w:t xml:space="preserve">Public </w:t>
      </w:r>
      <w:r w:rsidRPr="00CC5973">
        <w:rPr>
          <w:rFonts w:ascii="Arial" w:hAnsi="Arial" w:cs="Arial"/>
        </w:rPr>
        <w:t xml:space="preserve">Services and Procurement Canada (PSPC) is conducting this </w:t>
      </w:r>
      <w:hyperlink r:id="rId7" w:history="1">
        <w:r w:rsidR="00CC5973">
          <w:rPr>
            <w:rStyle w:val="Hyperlink"/>
            <w:rFonts w:ascii="Arial" w:hAnsi="Arial" w:cs="Arial"/>
          </w:rPr>
          <w:t>questionnaire.</w:t>
        </w:r>
      </w:hyperlink>
      <w:r w:rsidR="00574BC5" w:rsidRPr="00574BC5">
        <w:rPr>
          <w:rFonts w:ascii="Arial" w:eastAsiaTheme="minorHAnsi" w:hAnsi="Arial" w:cs="Arial"/>
          <w:sz w:val="28"/>
          <w:szCs w:val="28"/>
          <w:lang w:val="en-CA"/>
        </w:rPr>
        <w:t xml:space="preserve"> </w:t>
      </w:r>
      <w:r w:rsidR="00574BC5" w:rsidRPr="00CF6E39">
        <w:rPr>
          <w:rFonts w:ascii="Arial" w:hAnsi="Arial" w:cs="Arial"/>
          <w:lang w:val="en-CA"/>
        </w:rPr>
        <w:t xml:space="preserve">The results of the questionnaire will help PSPC develop initiatives to increase the participation of </w:t>
      </w:r>
      <w:r w:rsidR="00574BC5" w:rsidRPr="00CF6E39">
        <w:rPr>
          <w:rFonts w:ascii="Arial" w:hAnsi="Arial" w:cs="Arial"/>
        </w:rPr>
        <w:t xml:space="preserve">businesses owned or led by persons with disabilities </w:t>
      </w:r>
      <w:r w:rsidR="00CB4278" w:rsidRPr="00CF6E39">
        <w:rPr>
          <w:rFonts w:ascii="Arial" w:hAnsi="Arial" w:cs="Arial"/>
          <w:lang w:val="en-CA"/>
        </w:rPr>
        <w:t>in federal procurement</w:t>
      </w:r>
      <w:r w:rsidR="00574BC5" w:rsidRPr="00CF6E39">
        <w:rPr>
          <w:rFonts w:ascii="Arial" w:hAnsi="Arial" w:cs="Arial"/>
          <w:lang w:val="en-CA"/>
        </w:rPr>
        <w:t>.</w:t>
      </w:r>
      <w:r w:rsidR="00574BC5" w:rsidRPr="00CF6E39">
        <w:rPr>
          <w:rFonts w:ascii="Arial" w:hAnsi="Arial" w:cs="Arial"/>
          <w:sz w:val="28"/>
          <w:szCs w:val="28"/>
          <w:lang w:val="en-CA" w:eastAsia="en-CA"/>
        </w:rPr>
        <w:t xml:space="preserve"> </w:t>
      </w:r>
      <w:r w:rsidR="00574BC5" w:rsidRPr="00CF6E39">
        <w:rPr>
          <w:rFonts w:ascii="Arial" w:hAnsi="Arial" w:cs="Arial"/>
          <w:lang w:val="en-CA"/>
        </w:rPr>
        <w:t xml:space="preserve">This questionnaire will provide PSPC with feedback directly from </w:t>
      </w:r>
      <w:r w:rsidR="00CB4278">
        <w:rPr>
          <w:rFonts w:ascii="Arial" w:hAnsi="Arial" w:cs="Arial"/>
          <w:lang w:val="en-CA"/>
        </w:rPr>
        <w:t>business owners</w:t>
      </w:r>
      <w:r w:rsidR="000C5830">
        <w:rPr>
          <w:rFonts w:ascii="Arial" w:hAnsi="Arial" w:cs="Arial"/>
          <w:lang w:val="en-CA"/>
        </w:rPr>
        <w:t xml:space="preserve"> and leaders</w:t>
      </w:r>
      <w:r w:rsidR="00CB4278" w:rsidRPr="00CF6E39">
        <w:rPr>
          <w:rFonts w:ascii="Arial" w:hAnsi="Arial" w:cs="Arial"/>
          <w:lang w:val="en-CA"/>
        </w:rPr>
        <w:t xml:space="preserve"> </w:t>
      </w:r>
      <w:r w:rsidR="00574BC5" w:rsidRPr="00CF6E39">
        <w:rPr>
          <w:rFonts w:ascii="Arial" w:hAnsi="Arial" w:cs="Arial"/>
          <w:lang w:val="en-CA"/>
        </w:rPr>
        <w:t xml:space="preserve">with disabilities on their experience with federal procurement and their business environment, ensuring PSPC initiatives reflect the realities and needs of </w:t>
      </w:r>
      <w:r w:rsidR="00CB4278">
        <w:rPr>
          <w:rFonts w:ascii="Arial" w:hAnsi="Arial" w:cs="Arial"/>
          <w:lang w:val="en-CA"/>
        </w:rPr>
        <w:t xml:space="preserve">their </w:t>
      </w:r>
      <w:r w:rsidR="00574BC5" w:rsidRPr="00CF6E39">
        <w:rPr>
          <w:rFonts w:ascii="Arial" w:hAnsi="Arial" w:cs="Arial"/>
          <w:lang w:val="en-CA"/>
        </w:rPr>
        <w:t>businesses.</w:t>
      </w:r>
      <w:r w:rsidR="00574BC5" w:rsidRPr="00574BC5">
        <w:rPr>
          <w:rFonts w:ascii="Arial" w:hAnsi="Arial" w:cs="Arial"/>
          <w:highlight w:val="yellow"/>
          <w:lang w:val="en-CA"/>
        </w:rPr>
        <w:t xml:space="preserve"> </w:t>
      </w:r>
    </w:p>
    <w:p w14:paraId="117431D1" w14:textId="77777777" w:rsidR="003732A9" w:rsidRDefault="003732A9" w:rsidP="00094C1D">
      <w:pPr>
        <w:pStyle w:val="Heading3"/>
        <w:spacing w:before="0"/>
        <w:rPr>
          <w:rFonts w:ascii="Arial" w:hAnsi="Arial" w:cs="Arial"/>
          <w:b/>
          <w:color w:val="auto"/>
        </w:rPr>
      </w:pPr>
      <w:bookmarkStart w:id="7" w:name="_Toc75245034"/>
      <w:bookmarkEnd w:id="0"/>
    </w:p>
    <w:p w14:paraId="31A7DB2B" w14:textId="77777777" w:rsidR="00487854" w:rsidRPr="00827C7E" w:rsidRDefault="00487854" w:rsidP="00094C1D">
      <w:pPr>
        <w:pStyle w:val="Heading3"/>
        <w:spacing w:before="0"/>
        <w:rPr>
          <w:rFonts w:ascii="Arial" w:hAnsi="Arial" w:cs="Arial"/>
          <w:bCs/>
          <w:color w:val="auto"/>
        </w:rPr>
      </w:pPr>
      <w:bookmarkStart w:id="8" w:name="_Toc75247904"/>
      <w:bookmarkStart w:id="9" w:name="_Toc77255641"/>
      <w:r w:rsidRPr="0098557D">
        <w:rPr>
          <w:rFonts w:ascii="Arial" w:hAnsi="Arial" w:cs="Arial"/>
          <w:bCs/>
          <w:color w:val="auto"/>
          <w:sz w:val="26"/>
          <w:szCs w:val="26"/>
          <w:shd w:val="clear" w:color="auto" w:fill="FFFFFF"/>
        </w:rPr>
        <w:t>Why should I complete this questionnaire? What are the benefits to my business?</w:t>
      </w:r>
      <w:bookmarkEnd w:id="7"/>
      <w:bookmarkEnd w:id="8"/>
      <w:bookmarkEnd w:id="9"/>
    </w:p>
    <w:p w14:paraId="0F8FDBF6" w14:textId="77777777" w:rsidR="00487854" w:rsidRPr="003B0667" w:rsidRDefault="00487854" w:rsidP="00654304">
      <w:pPr>
        <w:pStyle w:val="NoSpacing"/>
        <w:rPr>
          <w:b/>
          <w:bCs/>
        </w:rPr>
      </w:pPr>
    </w:p>
    <w:p w14:paraId="1CF62FF4" w14:textId="26B25A6E" w:rsidR="00654304" w:rsidRDefault="00487854" w:rsidP="00654304">
      <w:pPr>
        <w:spacing w:after="0" w:line="256" w:lineRule="auto"/>
        <w:rPr>
          <w:rFonts w:ascii="Arial" w:hAnsi="Arial" w:cs="Arial"/>
        </w:rPr>
      </w:pPr>
      <w:r w:rsidRPr="00117330">
        <w:rPr>
          <w:rFonts w:ascii="Arial" w:hAnsi="Arial" w:cs="Arial"/>
        </w:rPr>
        <w:t xml:space="preserve">Federal procurement is </w:t>
      </w:r>
      <w:r>
        <w:rPr>
          <w:rFonts w:ascii="Arial" w:hAnsi="Arial" w:cs="Arial"/>
        </w:rPr>
        <w:t>recognized</w:t>
      </w:r>
      <w:r w:rsidRPr="00117330">
        <w:rPr>
          <w:rFonts w:ascii="Arial" w:hAnsi="Arial" w:cs="Arial"/>
        </w:rPr>
        <w:t xml:space="preserve"> as a key element in generating economic opportunity for small</w:t>
      </w:r>
      <w:r>
        <w:rPr>
          <w:rFonts w:ascii="Arial" w:hAnsi="Arial" w:cs="Arial"/>
        </w:rPr>
        <w:t xml:space="preserve"> and medium enterprises (SMEs)</w:t>
      </w:r>
      <w:r w:rsidRPr="00117330">
        <w:rPr>
          <w:rFonts w:ascii="Arial" w:hAnsi="Arial" w:cs="Arial"/>
        </w:rPr>
        <w:t xml:space="preserve">, including </w:t>
      </w:r>
      <w:r w:rsidR="00E82211" w:rsidRPr="00CF6E39">
        <w:rPr>
          <w:rFonts w:ascii="Arial" w:hAnsi="Arial" w:cs="Arial"/>
          <w:bCs/>
        </w:rPr>
        <w:t>businesses owned or led by persons with disabilities</w:t>
      </w:r>
      <w:r w:rsidRPr="00117330">
        <w:rPr>
          <w:rFonts w:ascii="Arial" w:hAnsi="Arial" w:cs="Arial"/>
        </w:rPr>
        <w:t xml:space="preserve">. This questionnaire </w:t>
      </w:r>
      <w:r>
        <w:rPr>
          <w:rFonts w:ascii="Arial" w:hAnsi="Arial" w:cs="Arial"/>
        </w:rPr>
        <w:t>supports evidence-based decision making on</w:t>
      </w:r>
      <w:r w:rsidRPr="00117330">
        <w:rPr>
          <w:rFonts w:ascii="Arial" w:hAnsi="Arial" w:cs="Arial"/>
        </w:rPr>
        <w:t xml:space="preserve"> init</w:t>
      </w:r>
      <w:r>
        <w:rPr>
          <w:rFonts w:ascii="Arial" w:hAnsi="Arial" w:cs="Arial"/>
        </w:rPr>
        <w:t>i</w:t>
      </w:r>
      <w:r w:rsidRPr="00117330">
        <w:rPr>
          <w:rFonts w:ascii="Arial" w:hAnsi="Arial" w:cs="Arial"/>
        </w:rPr>
        <w:t xml:space="preserve">atives to increase </w:t>
      </w:r>
      <w:r>
        <w:rPr>
          <w:rFonts w:ascii="Arial" w:hAnsi="Arial" w:cs="Arial"/>
        </w:rPr>
        <w:t xml:space="preserve">supplier diversity and promote economic growth for underrepresented groups through </w:t>
      </w:r>
      <w:r w:rsidRPr="00117330">
        <w:rPr>
          <w:rFonts w:ascii="Arial" w:hAnsi="Arial" w:cs="Arial"/>
        </w:rPr>
        <w:t>federal procurement.</w:t>
      </w:r>
    </w:p>
    <w:p w14:paraId="2B9A7756" w14:textId="77777777" w:rsidR="00654304" w:rsidRDefault="00654304" w:rsidP="00654304">
      <w:pPr>
        <w:spacing w:after="0" w:line="256" w:lineRule="auto"/>
        <w:rPr>
          <w:rFonts w:ascii="Arial" w:hAnsi="Arial" w:cs="Arial"/>
        </w:rPr>
      </w:pPr>
    </w:p>
    <w:p w14:paraId="5FE0F3F5" w14:textId="77777777" w:rsidR="003732A9" w:rsidRDefault="003732A9" w:rsidP="00654304">
      <w:pPr>
        <w:spacing w:after="0" w:line="256" w:lineRule="auto"/>
        <w:rPr>
          <w:rFonts w:ascii="Arial" w:hAnsi="Arial" w:cs="Arial"/>
          <w:b/>
        </w:rPr>
      </w:pPr>
    </w:p>
    <w:p w14:paraId="53FBF66A" w14:textId="77777777" w:rsidR="00487854" w:rsidRPr="0098557D" w:rsidRDefault="00487854" w:rsidP="0098557D">
      <w:pPr>
        <w:pStyle w:val="Heading3"/>
        <w:spacing w:before="0"/>
        <w:rPr>
          <w:rFonts w:ascii="Arial" w:hAnsi="Arial" w:cs="Arial"/>
          <w:bCs/>
          <w:color w:val="auto"/>
          <w:sz w:val="26"/>
          <w:szCs w:val="26"/>
          <w:shd w:val="clear" w:color="auto" w:fill="FFFFFF"/>
        </w:rPr>
      </w:pPr>
      <w:bookmarkStart w:id="10" w:name="_Toc77255642"/>
      <w:r w:rsidRPr="0098557D">
        <w:rPr>
          <w:rFonts w:ascii="Arial" w:hAnsi="Arial" w:cs="Arial"/>
          <w:bCs/>
          <w:color w:val="auto"/>
          <w:sz w:val="26"/>
          <w:szCs w:val="26"/>
          <w:shd w:val="clear" w:color="auto" w:fill="FFFFFF"/>
        </w:rPr>
        <w:t>Why do you need to know so much about my business?</w:t>
      </w:r>
      <w:bookmarkEnd w:id="10"/>
    </w:p>
    <w:p w14:paraId="04291661" w14:textId="77777777" w:rsidR="00487854" w:rsidRPr="003B0667" w:rsidRDefault="00487854" w:rsidP="00654304">
      <w:pPr>
        <w:pStyle w:val="NoSpacing"/>
      </w:pPr>
    </w:p>
    <w:p w14:paraId="374C40DC" w14:textId="5BCEA612" w:rsidR="00487854" w:rsidRDefault="00487854" w:rsidP="00654304">
      <w:pPr>
        <w:pStyle w:val="NoSpacing"/>
        <w:rPr>
          <w:rFonts w:ascii="Arial" w:hAnsi="Arial" w:cs="Arial"/>
          <w:sz w:val="24"/>
          <w:szCs w:val="24"/>
        </w:rPr>
      </w:pPr>
      <w:r>
        <w:rPr>
          <w:rFonts w:ascii="Arial" w:hAnsi="Arial" w:cs="Arial"/>
          <w:sz w:val="24"/>
          <w:szCs w:val="24"/>
        </w:rPr>
        <w:t>PSPC questionnaires collect information on businesses in order to measure the participation of diverse SMEs in federal procurement. The questions ask about the goods or services your business provides, the number of employees, ownership characteristics and previous experience with federal procurement</w:t>
      </w:r>
      <w:r w:rsidRPr="00BA1396">
        <w:rPr>
          <w:rFonts w:ascii="Arial" w:hAnsi="Arial" w:cs="Arial"/>
          <w:sz w:val="24"/>
          <w:szCs w:val="24"/>
        </w:rPr>
        <w:t xml:space="preserve">. All information collected is aggregated </w:t>
      </w:r>
      <w:r w:rsidR="00E82211">
        <w:rPr>
          <w:rFonts w:ascii="Arial" w:hAnsi="Arial" w:cs="Arial"/>
          <w:sz w:val="24"/>
          <w:szCs w:val="24"/>
        </w:rPr>
        <w:t xml:space="preserve">and </w:t>
      </w:r>
      <w:r w:rsidR="00E82211" w:rsidRPr="00CF6E39">
        <w:rPr>
          <w:rFonts w:ascii="Arial" w:hAnsi="Arial" w:cs="Arial"/>
          <w:sz w:val="24"/>
          <w:szCs w:val="24"/>
        </w:rPr>
        <w:t>anonymized</w:t>
      </w:r>
      <w:r w:rsidR="00E82211">
        <w:rPr>
          <w:rFonts w:ascii="Arial" w:hAnsi="Arial" w:cs="Arial"/>
          <w:sz w:val="24"/>
          <w:szCs w:val="24"/>
        </w:rPr>
        <w:t xml:space="preserve"> </w:t>
      </w:r>
      <w:r>
        <w:rPr>
          <w:rFonts w:ascii="Arial" w:hAnsi="Arial" w:cs="Arial"/>
          <w:sz w:val="24"/>
          <w:szCs w:val="24"/>
        </w:rPr>
        <w:t>for reporting and analysis</w:t>
      </w:r>
      <w:r w:rsidRPr="00BA1396">
        <w:rPr>
          <w:rFonts w:ascii="Arial" w:hAnsi="Arial" w:cs="Arial"/>
          <w:sz w:val="24"/>
          <w:szCs w:val="24"/>
        </w:rPr>
        <w:t>.</w:t>
      </w:r>
    </w:p>
    <w:p w14:paraId="0361058D" w14:textId="77777777" w:rsidR="00487854" w:rsidRDefault="00487854" w:rsidP="00654304">
      <w:pPr>
        <w:pStyle w:val="NoSpacing"/>
        <w:rPr>
          <w:rFonts w:ascii="Arial" w:hAnsi="Arial" w:cs="Arial"/>
          <w:sz w:val="24"/>
          <w:szCs w:val="24"/>
        </w:rPr>
      </w:pPr>
    </w:p>
    <w:p w14:paraId="3C1EAC98" w14:textId="77777777" w:rsidR="003732A9" w:rsidRDefault="003732A9" w:rsidP="00654304">
      <w:pPr>
        <w:pStyle w:val="Heading3"/>
        <w:spacing w:before="0"/>
        <w:rPr>
          <w:rFonts w:ascii="Arial" w:hAnsi="Arial" w:cs="Arial"/>
          <w:b/>
          <w:color w:val="auto"/>
        </w:rPr>
      </w:pPr>
      <w:bookmarkStart w:id="11" w:name="_Toc75245035"/>
    </w:p>
    <w:p w14:paraId="7FD009CC" w14:textId="77777777" w:rsidR="00487854" w:rsidRPr="0098557D" w:rsidRDefault="00487854" w:rsidP="00654304">
      <w:pPr>
        <w:pStyle w:val="Heading3"/>
        <w:spacing w:before="0"/>
        <w:rPr>
          <w:rFonts w:ascii="Arial" w:hAnsi="Arial" w:cs="Arial"/>
          <w:bCs/>
          <w:color w:val="auto"/>
          <w:sz w:val="26"/>
          <w:szCs w:val="26"/>
          <w:shd w:val="clear" w:color="auto" w:fill="FFFFFF"/>
        </w:rPr>
      </w:pPr>
      <w:bookmarkStart w:id="12" w:name="_Toc75247905"/>
      <w:bookmarkStart w:id="13" w:name="_Toc77255643"/>
      <w:r w:rsidRPr="0098557D">
        <w:rPr>
          <w:rFonts w:ascii="Arial" w:hAnsi="Arial" w:cs="Arial"/>
          <w:bCs/>
          <w:color w:val="auto"/>
          <w:sz w:val="26"/>
          <w:szCs w:val="26"/>
          <w:shd w:val="clear" w:color="auto" w:fill="FFFFFF"/>
        </w:rPr>
        <w:t>Are my responses really confidential?</w:t>
      </w:r>
      <w:bookmarkEnd w:id="11"/>
      <w:bookmarkEnd w:id="12"/>
      <w:bookmarkEnd w:id="13"/>
    </w:p>
    <w:p w14:paraId="6B14DB5B" w14:textId="77777777" w:rsidR="00487854" w:rsidRPr="003B0667" w:rsidRDefault="00487854" w:rsidP="00654304">
      <w:pPr>
        <w:pStyle w:val="NoSpacing"/>
      </w:pPr>
    </w:p>
    <w:p w14:paraId="1A3022D4" w14:textId="1713D557" w:rsidR="00487854" w:rsidRDefault="00487854" w:rsidP="00654304">
      <w:pPr>
        <w:tabs>
          <w:tab w:val="left" w:pos="9356"/>
        </w:tabs>
        <w:spacing w:after="0"/>
        <w:rPr>
          <w:rFonts w:ascii="Arial" w:hAnsi="Arial" w:cs="Arial"/>
          <w:bCs/>
          <w:szCs w:val="21"/>
          <w:lang w:val="en"/>
        </w:rPr>
      </w:pPr>
      <w:r>
        <w:rPr>
          <w:rFonts w:ascii="Arial" w:hAnsi="Arial" w:cs="Arial"/>
          <w:bCs/>
          <w:szCs w:val="21"/>
          <w:lang w:val="en"/>
        </w:rPr>
        <w:t xml:space="preserve">Yes. </w:t>
      </w:r>
      <w:r w:rsidRPr="00A62D5F">
        <w:rPr>
          <w:rFonts w:ascii="Arial" w:hAnsi="Arial" w:cs="Arial"/>
          <w:bCs/>
          <w:szCs w:val="21"/>
          <w:lang w:val="en"/>
        </w:rPr>
        <w:t>Pursuant to the </w:t>
      </w:r>
      <w:r w:rsidRPr="00091209">
        <w:rPr>
          <w:rFonts w:ascii="Arial" w:hAnsi="Arial" w:cs="Arial"/>
          <w:bCs/>
          <w:i/>
          <w:szCs w:val="21"/>
          <w:lang w:val="en"/>
        </w:rPr>
        <w:t>Financial Administration Act</w:t>
      </w:r>
      <w:r w:rsidRPr="00A62D5F">
        <w:rPr>
          <w:rFonts w:ascii="Arial" w:hAnsi="Arial" w:cs="Arial"/>
          <w:bCs/>
          <w:szCs w:val="21"/>
          <w:lang w:val="en"/>
        </w:rPr>
        <w:t xml:space="preserve"> and in accordance with the </w:t>
      </w:r>
      <w:r w:rsidRPr="00091209">
        <w:rPr>
          <w:rFonts w:ascii="Arial" w:hAnsi="Arial" w:cs="Arial"/>
          <w:bCs/>
          <w:i/>
          <w:szCs w:val="21"/>
          <w:lang w:val="en"/>
        </w:rPr>
        <w:t>Communications Policy of the Government of Canada</w:t>
      </w:r>
      <w:r w:rsidRPr="00A62D5F">
        <w:rPr>
          <w:rFonts w:ascii="Arial" w:hAnsi="Arial" w:cs="Arial"/>
          <w:bCs/>
          <w:szCs w:val="21"/>
          <w:lang w:val="en"/>
        </w:rPr>
        <w:t xml:space="preserve">, </w:t>
      </w:r>
      <w:r>
        <w:rPr>
          <w:rFonts w:ascii="Arial" w:hAnsi="Arial" w:cs="Arial"/>
          <w:bCs/>
          <w:szCs w:val="21"/>
          <w:lang w:val="en"/>
        </w:rPr>
        <w:t xml:space="preserve">the </w:t>
      </w:r>
      <w:r w:rsidRPr="00A62D5F">
        <w:rPr>
          <w:rFonts w:ascii="Arial" w:hAnsi="Arial" w:cs="Arial"/>
          <w:bCs/>
          <w:szCs w:val="21"/>
          <w:lang w:val="en"/>
        </w:rPr>
        <w:t>information</w:t>
      </w:r>
      <w:r>
        <w:rPr>
          <w:rFonts w:ascii="Arial" w:hAnsi="Arial" w:cs="Arial"/>
          <w:bCs/>
          <w:szCs w:val="21"/>
          <w:lang w:val="en"/>
        </w:rPr>
        <w:t xml:space="preserve"> in the questionnaire</w:t>
      </w:r>
      <w:r w:rsidRPr="00A62D5F">
        <w:rPr>
          <w:rFonts w:ascii="Arial" w:hAnsi="Arial" w:cs="Arial"/>
          <w:bCs/>
          <w:szCs w:val="21"/>
          <w:lang w:val="en"/>
        </w:rPr>
        <w:t xml:space="preserve"> is collected on a voluntary basis. Your personal information is protected, used and disclosed in accordance with the </w:t>
      </w:r>
      <w:hyperlink r:id="rId8" w:history="1">
        <w:r w:rsidRPr="00CF6E39">
          <w:rPr>
            <w:rStyle w:val="Hyperlink"/>
            <w:rFonts w:ascii="Arial" w:hAnsi="Arial" w:cs="Arial"/>
            <w:bCs/>
            <w:i/>
            <w:szCs w:val="21"/>
            <w:lang w:val="en"/>
          </w:rPr>
          <w:t>Privacy Act</w:t>
        </w:r>
        <w:r w:rsidRPr="00CF6E39">
          <w:rPr>
            <w:rStyle w:val="Hyperlink"/>
            <w:rFonts w:ascii="Arial" w:hAnsi="Arial" w:cs="Arial"/>
            <w:bCs/>
            <w:szCs w:val="21"/>
            <w:lang w:val="en"/>
          </w:rPr>
          <w:t>.</w:t>
        </w:r>
      </w:hyperlink>
      <w:r w:rsidR="00CF6E39">
        <w:rPr>
          <w:rFonts w:ascii="Arial" w:hAnsi="Arial" w:cs="Arial"/>
          <w:bCs/>
          <w:szCs w:val="21"/>
          <w:lang w:val="en"/>
        </w:rPr>
        <w:t xml:space="preserve"> </w:t>
      </w:r>
    </w:p>
    <w:p w14:paraId="43B4E0BA" w14:textId="77777777" w:rsidR="00487854" w:rsidRDefault="00487854" w:rsidP="00654304">
      <w:pPr>
        <w:tabs>
          <w:tab w:val="left" w:pos="9356"/>
        </w:tabs>
        <w:spacing w:after="0"/>
        <w:rPr>
          <w:rFonts w:ascii="Arial" w:hAnsi="Arial" w:cs="Arial"/>
          <w:bCs/>
          <w:szCs w:val="21"/>
          <w:lang w:val="en"/>
        </w:rPr>
      </w:pPr>
    </w:p>
    <w:p w14:paraId="0D1E24E0" w14:textId="77777777" w:rsidR="00487854" w:rsidRDefault="00487854" w:rsidP="00654304">
      <w:pPr>
        <w:tabs>
          <w:tab w:val="left" w:pos="9356"/>
        </w:tabs>
        <w:spacing w:after="0"/>
        <w:rPr>
          <w:rFonts w:ascii="Arial" w:hAnsi="Arial" w:cs="Arial"/>
          <w:bCs/>
          <w:szCs w:val="21"/>
          <w:lang w:val="en"/>
        </w:rPr>
      </w:pPr>
      <w:r w:rsidRPr="00A62D5F">
        <w:rPr>
          <w:rFonts w:ascii="Arial" w:hAnsi="Arial" w:cs="Arial"/>
          <w:bCs/>
          <w:szCs w:val="21"/>
          <w:lang w:val="en"/>
        </w:rPr>
        <w:t>The anonym</w:t>
      </w:r>
      <w:r>
        <w:rPr>
          <w:rFonts w:ascii="Arial" w:hAnsi="Arial" w:cs="Arial"/>
          <w:bCs/>
          <w:szCs w:val="21"/>
          <w:lang w:val="en"/>
        </w:rPr>
        <w:t>ized</w:t>
      </w:r>
      <w:r w:rsidRPr="00A62D5F">
        <w:rPr>
          <w:rFonts w:ascii="Arial" w:hAnsi="Arial" w:cs="Arial"/>
          <w:bCs/>
          <w:szCs w:val="21"/>
          <w:lang w:val="en"/>
        </w:rPr>
        <w:t xml:space="preserve"> data will be used by </w:t>
      </w:r>
      <w:r>
        <w:rPr>
          <w:rFonts w:ascii="Arial" w:hAnsi="Arial" w:cs="Arial"/>
          <w:bCs/>
          <w:szCs w:val="21"/>
          <w:lang w:val="en"/>
        </w:rPr>
        <w:t>PSPC</w:t>
      </w:r>
      <w:r w:rsidRPr="00A62D5F">
        <w:rPr>
          <w:rFonts w:ascii="Arial" w:hAnsi="Arial" w:cs="Arial"/>
          <w:bCs/>
          <w:szCs w:val="21"/>
          <w:lang w:val="en"/>
        </w:rPr>
        <w:t xml:space="preserve"> to </w:t>
      </w:r>
      <w:r>
        <w:rPr>
          <w:rFonts w:ascii="Arial" w:hAnsi="Arial" w:cs="Arial"/>
          <w:bCs/>
          <w:szCs w:val="21"/>
          <w:lang w:val="en"/>
        </w:rPr>
        <w:t xml:space="preserve">conduct </w:t>
      </w:r>
      <w:r w:rsidRPr="00A62D5F">
        <w:rPr>
          <w:rFonts w:ascii="Arial" w:hAnsi="Arial" w:cs="Arial"/>
          <w:bCs/>
          <w:szCs w:val="21"/>
          <w:lang w:val="en"/>
        </w:rPr>
        <w:t xml:space="preserve">research </w:t>
      </w:r>
      <w:r>
        <w:rPr>
          <w:rFonts w:ascii="Arial" w:hAnsi="Arial" w:cs="Arial"/>
          <w:bCs/>
          <w:szCs w:val="21"/>
          <w:lang w:val="en"/>
        </w:rPr>
        <w:t>and</w:t>
      </w:r>
      <w:r w:rsidRPr="00A62D5F">
        <w:rPr>
          <w:rFonts w:ascii="Arial" w:hAnsi="Arial" w:cs="Arial"/>
          <w:bCs/>
          <w:szCs w:val="21"/>
          <w:lang w:val="en"/>
        </w:rPr>
        <w:t xml:space="preserve"> meet program requirements. </w:t>
      </w:r>
      <w:r w:rsidRPr="00524968">
        <w:rPr>
          <w:rFonts w:ascii="Arial" w:hAnsi="Arial" w:cs="Arial"/>
          <w:bCs/>
          <w:szCs w:val="21"/>
          <w:lang w:val="en"/>
        </w:rPr>
        <w:t>The personal information is described in </w:t>
      </w:r>
      <w:hyperlink r:id="rId9" w:history="1">
        <w:r w:rsidRPr="004E7960">
          <w:rPr>
            <w:rStyle w:val="Hyperlink"/>
            <w:rFonts w:ascii="Arial" w:hAnsi="Arial" w:cs="Arial"/>
            <w:bCs/>
            <w:szCs w:val="21"/>
            <w:lang w:val="en"/>
          </w:rPr>
          <w:t>Personal Information Bank Public Communication PSU 914</w:t>
        </w:r>
      </w:hyperlink>
      <w:r w:rsidRPr="004E7960">
        <w:rPr>
          <w:rFonts w:ascii="Arial" w:hAnsi="Arial" w:cs="Arial"/>
          <w:bCs/>
          <w:szCs w:val="21"/>
          <w:lang w:val="en"/>
        </w:rPr>
        <w:t>.</w:t>
      </w:r>
      <w:r>
        <w:rPr>
          <w:rFonts w:ascii="Arial" w:hAnsi="Arial" w:cs="Arial"/>
          <w:bCs/>
          <w:szCs w:val="21"/>
          <w:lang w:val="en"/>
        </w:rPr>
        <w:t> Participants</w:t>
      </w:r>
      <w:r w:rsidRPr="00A62D5F">
        <w:rPr>
          <w:rFonts w:ascii="Arial" w:hAnsi="Arial" w:cs="Arial"/>
          <w:bCs/>
          <w:szCs w:val="21"/>
          <w:lang w:val="en"/>
        </w:rPr>
        <w:t xml:space="preserve"> are asked not to disclose unnecessary confidential information about themselves or other individuals. </w:t>
      </w:r>
    </w:p>
    <w:p w14:paraId="58796F07" w14:textId="77777777" w:rsidR="009B5D25" w:rsidRDefault="009B5D25" w:rsidP="00654304">
      <w:pPr>
        <w:tabs>
          <w:tab w:val="left" w:pos="9356"/>
        </w:tabs>
        <w:spacing w:after="0"/>
        <w:rPr>
          <w:rFonts w:ascii="Arial" w:hAnsi="Arial" w:cs="Arial"/>
          <w:bCs/>
          <w:szCs w:val="21"/>
          <w:lang w:val="en"/>
        </w:rPr>
      </w:pPr>
    </w:p>
    <w:p w14:paraId="542DFF66" w14:textId="77777777" w:rsidR="00200511" w:rsidRDefault="009B5D25" w:rsidP="003732A9">
      <w:pPr>
        <w:tabs>
          <w:tab w:val="left" w:pos="9356"/>
        </w:tabs>
        <w:spacing w:after="0"/>
        <w:rPr>
          <w:rFonts w:ascii="Arial" w:hAnsi="Arial" w:cs="Arial"/>
          <w:bCs/>
          <w:szCs w:val="21"/>
          <w:lang w:val="en"/>
        </w:rPr>
      </w:pPr>
      <w:r w:rsidRPr="00A62D5F">
        <w:rPr>
          <w:rFonts w:ascii="Arial" w:hAnsi="Arial" w:cs="Arial"/>
          <w:bCs/>
          <w:szCs w:val="21"/>
          <w:lang w:val="en"/>
        </w:rPr>
        <w:lastRenderedPageBreak/>
        <w:t>If you require clarification about the privacy statement that accompanies the</w:t>
      </w:r>
      <w:r>
        <w:rPr>
          <w:rFonts w:ascii="Arial" w:hAnsi="Arial" w:cs="Arial"/>
          <w:bCs/>
          <w:szCs w:val="21"/>
          <w:lang w:val="en"/>
        </w:rPr>
        <w:t xml:space="preserve"> questionnaire</w:t>
      </w:r>
      <w:r w:rsidRPr="00A62D5F">
        <w:rPr>
          <w:rFonts w:ascii="Arial" w:hAnsi="Arial" w:cs="Arial"/>
          <w:bCs/>
          <w:szCs w:val="21"/>
          <w:lang w:val="en"/>
        </w:rPr>
        <w:t>, you may contact the PSPC Privacy Coordinator at </w:t>
      </w:r>
      <w:hyperlink r:id="rId10" w:history="1">
        <w:r w:rsidRPr="003D0A67">
          <w:rPr>
            <w:rStyle w:val="Hyperlink"/>
            <w:rFonts w:ascii="Arial" w:hAnsi="Arial" w:cs="Arial"/>
            <w:bCs/>
            <w:szCs w:val="21"/>
            <w:lang w:val="en"/>
          </w:rPr>
          <w:t>AIPRP.ATIP@pwgsc.gc.ca</w:t>
        </w:r>
      </w:hyperlink>
      <w:r>
        <w:rPr>
          <w:rFonts w:ascii="Arial" w:hAnsi="Arial" w:cs="Arial"/>
          <w:bCs/>
          <w:szCs w:val="21"/>
          <w:lang w:val="en"/>
        </w:rPr>
        <w:t>,</w:t>
      </w:r>
      <w:r w:rsidRPr="00A62D5F">
        <w:rPr>
          <w:rFonts w:ascii="Arial" w:hAnsi="Arial" w:cs="Arial"/>
          <w:bCs/>
          <w:szCs w:val="21"/>
          <w:lang w:val="en"/>
        </w:rPr>
        <w:t xml:space="preserve"> </w:t>
      </w:r>
      <w:r w:rsidRPr="00961087">
        <w:rPr>
          <w:rFonts w:ascii="Arial" w:hAnsi="Arial" w:cs="Arial"/>
          <w:bCs/>
          <w:szCs w:val="21"/>
          <w:lang w:val="en"/>
        </w:rPr>
        <w:t>call 873-469-3721, or write to the Privacy Coordinator at</w:t>
      </w:r>
      <w:r>
        <w:rPr>
          <w:rFonts w:ascii="Arial" w:hAnsi="Arial" w:cs="Arial"/>
          <w:bCs/>
          <w:szCs w:val="21"/>
          <w:lang w:val="en"/>
        </w:rPr>
        <w:t>:</w:t>
      </w:r>
    </w:p>
    <w:p w14:paraId="45A54E96" w14:textId="3A8D276B" w:rsidR="009B5D25" w:rsidRDefault="009B5D25" w:rsidP="003732A9">
      <w:pPr>
        <w:tabs>
          <w:tab w:val="left" w:pos="9356"/>
        </w:tabs>
        <w:spacing w:after="0"/>
        <w:rPr>
          <w:rFonts w:ascii="Arial" w:hAnsi="Arial" w:cs="Arial"/>
          <w:bCs/>
          <w:szCs w:val="21"/>
          <w:lang w:val="en"/>
        </w:rPr>
      </w:pPr>
      <w:r>
        <w:rPr>
          <w:rFonts w:ascii="Arial" w:hAnsi="Arial" w:cs="Arial"/>
          <w:bCs/>
          <w:szCs w:val="21"/>
          <w:lang w:val="en"/>
        </w:rPr>
        <w:br/>
      </w:r>
      <w:r w:rsidRPr="00961087">
        <w:rPr>
          <w:rFonts w:ascii="Arial" w:hAnsi="Arial" w:cs="Arial"/>
          <w:bCs/>
          <w:szCs w:val="21"/>
          <w:lang w:val="en"/>
        </w:rPr>
        <w:t>Privacy Coordinator</w:t>
      </w:r>
      <w:r w:rsidRPr="00AC3E3D">
        <w:rPr>
          <w:rFonts w:ascii="Arial" w:hAnsi="Arial" w:cs="Arial"/>
          <w:bCs/>
          <w:szCs w:val="21"/>
        </w:rPr>
        <w:t xml:space="preserve"> </w:t>
      </w:r>
      <w:r>
        <w:rPr>
          <w:rFonts w:ascii="Arial" w:hAnsi="Arial" w:cs="Arial"/>
          <w:bCs/>
          <w:szCs w:val="21"/>
        </w:rPr>
        <w:br/>
      </w:r>
      <w:r w:rsidRPr="00AC3E3D">
        <w:rPr>
          <w:rFonts w:ascii="Arial" w:hAnsi="Arial" w:cs="Arial"/>
          <w:bCs/>
          <w:szCs w:val="21"/>
        </w:rPr>
        <w:t xml:space="preserve">5C1, Place du Portage, Phase III </w:t>
      </w:r>
      <w:r>
        <w:rPr>
          <w:rFonts w:ascii="Arial" w:hAnsi="Arial" w:cs="Arial"/>
          <w:bCs/>
          <w:szCs w:val="21"/>
          <w:lang w:val="en"/>
        </w:rPr>
        <w:br/>
      </w:r>
      <w:r w:rsidRPr="00091209">
        <w:rPr>
          <w:rFonts w:ascii="Arial" w:hAnsi="Arial" w:cs="Arial"/>
          <w:bCs/>
          <w:szCs w:val="21"/>
          <w:lang w:val="en"/>
        </w:rPr>
        <w:t>Gatineau</w:t>
      </w:r>
      <w:r w:rsidRPr="00A62D5F">
        <w:rPr>
          <w:rFonts w:ascii="Arial" w:hAnsi="Arial" w:cs="Arial"/>
          <w:bCs/>
          <w:szCs w:val="21"/>
          <w:lang w:val="en"/>
        </w:rPr>
        <w:t xml:space="preserve"> </w:t>
      </w:r>
      <w:r w:rsidR="00BD55F4" w:rsidRPr="00A62D5F">
        <w:rPr>
          <w:rFonts w:ascii="Arial" w:hAnsi="Arial" w:cs="Arial"/>
          <w:bCs/>
          <w:szCs w:val="21"/>
          <w:lang w:val="en"/>
        </w:rPr>
        <w:t>QC</w:t>
      </w:r>
      <w:r w:rsidR="00BD55F4">
        <w:rPr>
          <w:rFonts w:ascii="Arial" w:hAnsi="Arial" w:cs="Arial"/>
          <w:bCs/>
          <w:szCs w:val="21"/>
          <w:lang w:val="en"/>
        </w:rPr>
        <w:t xml:space="preserve"> K1A</w:t>
      </w:r>
      <w:r w:rsidRPr="00A62D5F">
        <w:rPr>
          <w:rFonts w:ascii="Arial" w:hAnsi="Arial" w:cs="Arial"/>
          <w:bCs/>
          <w:szCs w:val="21"/>
          <w:lang w:val="en"/>
        </w:rPr>
        <w:t xml:space="preserve"> 0S5 </w:t>
      </w:r>
    </w:p>
    <w:p w14:paraId="71C4B1AC" w14:textId="77777777" w:rsidR="009B5D25" w:rsidRDefault="009B5D25" w:rsidP="009B5D25">
      <w:pPr>
        <w:tabs>
          <w:tab w:val="left" w:pos="9356"/>
        </w:tabs>
        <w:spacing w:after="0"/>
        <w:rPr>
          <w:rFonts w:ascii="Arial" w:hAnsi="Arial" w:cs="Arial"/>
          <w:bCs/>
          <w:szCs w:val="21"/>
          <w:lang w:val="en"/>
        </w:rPr>
      </w:pPr>
    </w:p>
    <w:p w14:paraId="21E103E1" w14:textId="77777777" w:rsidR="003732A9" w:rsidRDefault="009B5D25" w:rsidP="00FC02DE">
      <w:pPr>
        <w:tabs>
          <w:tab w:val="left" w:pos="9356"/>
        </w:tabs>
        <w:spacing w:after="0"/>
        <w:rPr>
          <w:rFonts w:ascii="Arial" w:hAnsi="Arial" w:cs="Arial"/>
          <w:bCs/>
          <w:szCs w:val="21"/>
          <w:lang w:val="en"/>
        </w:rPr>
      </w:pPr>
      <w:r w:rsidRPr="00A62D5F">
        <w:rPr>
          <w:rFonts w:ascii="Arial" w:hAnsi="Arial" w:cs="Arial"/>
          <w:bCs/>
          <w:szCs w:val="21"/>
          <w:lang w:val="en"/>
        </w:rPr>
        <w:t>For more information on privacy issues and the </w:t>
      </w:r>
      <w:r w:rsidRPr="00091209">
        <w:rPr>
          <w:rFonts w:ascii="Arial" w:hAnsi="Arial" w:cs="Arial"/>
          <w:bCs/>
          <w:i/>
          <w:szCs w:val="21"/>
          <w:lang w:val="en"/>
        </w:rPr>
        <w:t>Privacy Act</w:t>
      </w:r>
      <w:r w:rsidRPr="00A62D5F">
        <w:rPr>
          <w:rFonts w:ascii="Arial" w:hAnsi="Arial" w:cs="Arial"/>
          <w:bCs/>
          <w:szCs w:val="21"/>
          <w:lang w:val="en"/>
        </w:rPr>
        <w:t xml:space="preserve"> in general, </w:t>
      </w:r>
      <w:r>
        <w:rPr>
          <w:rFonts w:ascii="Arial" w:hAnsi="Arial" w:cs="Arial"/>
          <w:bCs/>
          <w:szCs w:val="21"/>
          <w:lang w:val="en"/>
        </w:rPr>
        <w:t xml:space="preserve">please </w:t>
      </w:r>
      <w:r w:rsidRPr="00A62D5F">
        <w:rPr>
          <w:rFonts w:ascii="Arial" w:hAnsi="Arial" w:cs="Arial"/>
          <w:bCs/>
          <w:szCs w:val="21"/>
          <w:lang w:val="en"/>
        </w:rPr>
        <w:t>consult the </w:t>
      </w:r>
      <w:hyperlink r:id="rId11" w:history="1">
        <w:r w:rsidRPr="00A8296E">
          <w:rPr>
            <w:rStyle w:val="Hyperlink"/>
            <w:rFonts w:ascii="Arial" w:hAnsi="Arial" w:cs="Arial"/>
            <w:bCs/>
            <w:szCs w:val="21"/>
            <w:lang w:val="en"/>
          </w:rPr>
          <w:t>Privacy Commissioner website</w:t>
        </w:r>
      </w:hyperlink>
      <w:r w:rsidRPr="00A62D5F">
        <w:rPr>
          <w:rFonts w:ascii="Arial" w:hAnsi="Arial" w:cs="Arial"/>
          <w:bCs/>
          <w:szCs w:val="21"/>
          <w:lang w:val="en"/>
        </w:rPr>
        <w:t> or call 1-800-282-1376.</w:t>
      </w:r>
    </w:p>
    <w:p w14:paraId="505E93E5" w14:textId="77777777" w:rsidR="003732A9" w:rsidRPr="00827C7E" w:rsidRDefault="003732A9" w:rsidP="00FC02DE">
      <w:pPr>
        <w:tabs>
          <w:tab w:val="left" w:pos="9356"/>
        </w:tabs>
        <w:spacing w:after="0"/>
        <w:rPr>
          <w:rFonts w:ascii="Arial" w:hAnsi="Arial" w:cs="Arial"/>
          <w:bCs/>
          <w:szCs w:val="21"/>
          <w:lang w:val="en"/>
        </w:rPr>
      </w:pPr>
    </w:p>
    <w:p w14:paraId="575CAB21" w14:textId="77777777" w:rsidR="003732A9" w:rsidRPr="00827C7E" w:rsidRDefault="003732A9" w:rsidP="00FC02DE">
      <w:pPr>
        <w:tabs>
          <w:tab w:val="left" w:pos="9356"/>
        </w:tabs>
        <w:spacing w:after="0"/>
        <w:rPr>
          <w:rFonts w:ascii="Arial" w:hAnsi="Arial" w:cs="Arial"/>
          <w:bCs/>
          <w:szCs w:val="21"/>
          <w:lang w:val="en"/>
        </w:rPr>
      </w:pPr>
    </w:p>
    <w:p w14:paraId="191E0342" w14:textId="77777777" w:rsidR="009B5D25" w:rsidRPr="0098557D" w:rsidRDefault="009B5D25" w:rsidP="0098557D">
      <w:pPr>
        <w:pStyle w:val="Heading3"/>
        <w:spacing w:before="0"/>
        <w:rPr>
          <w:rFonts w:ascii="Arial" w:hAnsi="Arial" w:cs="Arial"/>
          <w:bCs/>
          <w:color w:val="auto"/>
          <w:sz w:val="26"/>
          <w:szCs w:val="26"/>
          <w:shd w:val="clear" w:color="auto" w:fill="FFFFFF"/>
        </w:rPr>
      </w:pPr>
      <w:bookmarkStart w:id="14" w:name="_Toc77255644"/>
      <w:r w:rsidRPr="0098557D">
        <w:rPr>
          <w:rFonts w:ascii="Arial" w:hAnsi="Arial" w:cs="Arial"/>
          <w:bCs/>
          <w:color w:val="auto"/>
          <w:sz w:val="26"/>
          <w:szCs w:val="26"/>
          <w:shd w:val="clear" w:color="auto" w:fill="FFFFFF"/>
        </w:rPr>
        <w:t>Can anyone complete the questionnaire?</w:t>
      </w:r>
      <w:bookmarkEnd w:id="14"/>
    </w:p>
    <w:p w14:paraId="2F6FAE87" w14:textId="77777777" w:rsidR="009B5D25" w:rsidRPr="00827C7E" w:rsidRDefault="009B5D25" w:rsidP="009B5D25">
      <w:pPr>
        <w:pStyle w:val="NoSpacing"/>
        <w:rPr>
          <w:bCs/>
        </w:rPr>
      </w:pPr>
    </w:p>
    <w:p w14:paraId="6A8749AE" w14:textId="565A6E8D" w:rsidR="009B5D25" w:rsidRPr="00E82211" w:rsidRDefault="009B5D25" w:rsidP="009B5D25">
      <w:pPr>
        <w:pStyle w:val="NoSpacing"/>
        <w:rPr>
          <w:rFonts w:ascii="Arial" w:hAnsi="Arial" w:cs="Arial"/>
          <w:bCs/>
          <w:sz w:val="24"/>
          <w:szCs w:val="24"/>
        </w:rPr>
      </w:pPr>
      <w:r w:rsidRPr="00E82211">
        <w:rPr>
          <w:rFonts w:ascii="Arial" w:hAnsi="Arial" w:cs="Arial"/>
          <w:bCs/>
          <w:sz w:val="24"/>
          <w:szCs w:val="24"/>
        </w:rPr>
        <w:t xml:space="preserve">Yes. Anyone may provide feedback through the </w:t>
      </w:r>
      <w:r w:rsidRPr="001E509A">
        <w:rPr>
          <w:rStyle w:val="Hyperlink"/>
          <w:rFonts w:ascii="Arial" w:hAnsi="Arial" w:cs="Arial"/>
          <w:bCs/>
          <w:color w:val="auto"/>
          <w:sz w:val="24"/>
          <w:szCs w:val="24"/>
          <w:u w:val="none"/>
        </w:rPr>
        <w:t>questionnaire</w:t>
      </w:r>
      <w:r w:rsidRPr="001E509A">
        <w:rPr>
          <w:rFonts w:ascii="Arial" w:hAnsi="Arial" w:cs="Arial"/>
          <w:bCs/>
          <w:sz w:val="24"/>
          <w:szCs w:val="24"/>
        </w:rPr>
        <w:t>.</w:t>
      </w:r>
      <w:r w:rsidRPr="00E82211">
        <w:rPr>
          <w:rFonts w:ascii="Arial" w:hAnsi="Arial" w:cs="Arial"/>
          <w:bCs/>
          <w:sz w:val="24"/>
          <w:szCs w:val="24"/>
        </w:rPr>
        <w:t xml:space="preserve"> However, the community of interest for this activity is </w:t>
      </w:r>
      <w:r w:rsidR="00E82211" w:rsidRPr="00CF6E39">
        <w:rPr>
          <w:rFonts w:ascii="Arial" w:hAnsi="Arial" w:cs="Arial"/>
          <w:bCs/>
          <w:sz w:val="24"/>
          <w:szCs w:val="24"/>
        </w:rPr>
        <w:t>businesses owned or led by persons with disabilitie</w:t>
      </w:r>
      <w:r w:rsidR="00E82211" w:rsidRPr="00E82211">
        <w:rPr>
          <w:rFonts w:ascii="Arial" w:hAnsi="Arial" w:cs="Arial"/>
          <w:bCs/>
          <w:sz w:val="24"/>
          <w:szCs w:val="24"/>
        </w:rPr>
        <w:t xml:space="preserve">s in Canada. </w:t>
      </w:r>
    </w:p>
    <w:p w14:paraId="632293D7" w14:textId="77777777" w:rsidR="003732A9" w:rsidRPr="00827C7E" w:rsidRDefault="003732A9" w:rsidP="003732A9">
      <w:pPr>
        <w:spacing w:line="276" w:lineRule="auto"/>
        <w:rPr>
          <w:bCs/>
        </w:rPr>
      </w:pPr>
      <w:bookmarkStart w:id="15" w:name="_Toc75245036"/>
    </w:p>
    <w:p w14:paraId="408E9412" w14:textId="77777777" w:rsidR="009B5D25" w:rsidRPr="00827C7E" w:rsidRDefault="009B5D25" w:rsidP="009B5D25">
      <w:pPr>
        <w:pStyle w:val="Heading2"/>
        <w:rPr>
          <w:rFonts w:ascii="Arial" w:hAnsi="Arial" w:cs="Arial"/>
          <w:b w:val="0"/>
          <w:sz w:val="28"/>
        </w:rPr>
      </w:pPr>
      <w:bookmarkStart w:id="16" w:name="_Toc75247906"/>
      <w:bookmarkStart w:id="17" w:name="_Toc77255645"/>
      <w:r w:rsidRPr="00827C7E">
        <w:rPr>
          <w:rFonts w:ascii="Arial" w:hAnsi="Arial" w:cs="Arial"/>
          <w:b w:val="0"/>
          <w:sz w:val="28"/>
        </w:rPr>
        <w:t>Level of effort</w:t>
      </w:r>
      <w:bookmarkEnd w:id="15"/>
      <w:bookmarkEnd w:id="16"/>
      <w:bookmarkEnd w:id="17"/>
    </w:p>
    <w:p w14:paraId="75132FCA" w14:textId="77777777" w:rsidR="009B5D25" w:rsidRPr="00827C7E" w:rsidRDefault="009B5D25" w:rsidP="009B5D25">
      <w:pPr>
        <w:pStyle w:val="NoSpacing"/>
        <w:rPr>
          <w:rFonts w:ascii="Arial" w:hAnsi="Arial" w:cs="Arial"/>
          <w:bCs/>
          <w:sz w:val="24"/>
          <w:szCs w:val="24"/>
        </w:rPr>
      </w:pPr>
    </w:p>
    <w:p w14:paraId="7C1D4D6B" w14:textId="06EAD557" w:rsidR="003732A9" w:rsidRPr="00AF0954" w:rsidRDefault="00AF0954" w:rsidP="009B5D25">
      <w:pPr>
        <w:pStyle w:val="NoSpacing"/>
        <w:rPr>
          <w:rFonts w:ascii="Arial" w:hAnsi="Arial" w:cs="Arial"/>
          <w:bCs/>
          <w:sz w:val="24"/>
          <w:szCs w:val="24"/>
        </w:rPr>
      </w:pPr>
      <w:r w:rsidRPr="00AF0954">
        <w:rPr>
          <w:rFonts w:ascii="Arial" w:hAnsi="Arial" w:cs="Arial"/>
          <w:bCs/>
          <w:sz w:val="28"/>
          <w:szCs w:val="24"/>
        </w:rPr>
        <w:t>How long will it take to complete the questionnaire?</w:t>
      </w:r>
    </w:p>
    <w:p w14:paraId="6FAA7A6A" w14:textId="77777777" w:rsidR="00AF0954" w:rsidRDefault="00AF0954" w:rsidP="009B5D25">
      <w:pPr>
        <w:pStyle w:val="NoSpacing"/>
        <w:rPr>
          <w:rFonts w:ascii="Arial" w:hAnsi="Arial" w:cs="Arial"/>
          <w:sz w:val="24"/>
        </w:rPr>
      </w:pPr>
    </w:p>
    <w:p w14:paraId="455D5280" w14:textId="76CBFE68" w:rsidR="00AF0954" w:rsidRDefault="00AF0954" w:rsidP="009B5D25">
      <w:pPr>
        <w:pStyle w:val="NoSpacing"/>
        <w:rPr>
          <w:rFonts w:ascii="Arial" w:hAnsi="Arial" w:cs="Arial"/>
          <w:sz w:val="24"/>
        </w:rPr>
      </w:pPr>
      <w:r w:rsidRPr="00CF6E39">
        <w:rPr>
          <w:rFonts w:ascii="Arial" w:hAnsi="Arial" w:cs="Arial"/>
          <w:sz w:val="24"/>
        </w:rPr>
        <w:t>Recognizing that disability is diverse and that some disabilities may affect the amount of time it takes to complete the questionnaire, there is no estimated timeline. However, the questionnaire was developed in consultation with persons with disabilities to minimize barriers it may pose, including survey length.</w:t>
      </w:r>
    </w:p>
    <w:p w14:paraId="7A272486" w14:textId="77777777" w:rsidR="00AF0954" w:rsidRPr="00AF0954" w:rsidRDefault="00AF0954" w:rsidP="009B5D25">
      <w:pPr>
        <w:pStyle w:val="NoSpacing"/>
        <w:rPr>
          <w:rFonts w:ascii="Arial" w:hAnsi="Arial" w:cs="Arial"/>
          <w:bCs/>
          <w:sz w:val="28"/>
          <w:szCs w:val="24"/>
        </w:rPr>
      </w:pPr>
    </w:p>
    <w:p w14:paraId="0B2FF796" w14:textId="77777777" w:rsidR="009B5D25" w:rsidRPr="0098557D" w:rsidRDefault="009B5D25" w:rsidP="0098557D">
      <w:pPr>
        <w:pStyle w:val="Heading3"/>
        <w:spacing w:before="0"/>
        <w:rPr>
          <w:rFonts w:ascii="Arial" w:hAnsi="Arial" w:cs="Arial"/>
          <w:bCs/>
          <w:color w:val="auto"/>
          <w:sz w:val="26"/>
          <w:szCs w:val="26"/>
          <w:shd w:val="clear" w:color="auto" w:fill="FFFFFF"/>
        </w:rPr>
      </w:pPr>
      <w:bookmarkStart w:id="18" w:name="_Toc75245038"/>
      <w:bookmarkStart w:id="19" w:name="_Toc75247908"/>
      <w:bookmarkStart w:id="20" w:name="_Toc77255646"/>
      <w:r w:rsidRPr="0098557D">
        <w:rPr>
          <w:rFonts w:ascii="Arial" w:hAnsi="Arial" w:cs="Arial"/>
          <w:bCs/>
          <w:color w:val="auto"/>
          <w:sz w:val="26"/>
          <w:szCs w:val="26"/>
          <w:shd w:val="clear" w:color="auto" w:fill="FFFFFF"/>
        </w:rPr>
        <w:t>How long do I have to answer the questionnaire?</w:t>
      </w:r>
      <w:bookmarkEnd w:id="18"/>
      <w:bookmarkEnd w:id="19"/>
      <w:bookmarkEnd w:id="20"/>
    </w:p>
    <w:p w14:paraId="4A39F6C1" w14:textId="77777777" w:rsidR="009B5D25" w:rsidRPr="00827C7E" w:rsidRDefault="009B5D25" w:rsidP="009B5D25">
      <w:pPr>
        <w:pStyle w:val="NoSpacing"/>
        <w:rPr>
          <w:bCs/>
          <w:lang w:val="en-US"/>
        </w:rPr>
      </w:pPr>
    </w:p>
    <w:p w14:paraId="2CBC2BF9" w14:textId="6E1F90EF" w:rsidR="009B5D25" w:rsidRPr="00827C7E" w:rsidRDefault="009B5D25" w:rsidP="009B5D25">
      <w:pPr>
        <w:rPr>
          <w:rFonts w:ascii="Arial" w:hAnsi="Arial" w:cs="Arial"/>
          <w:bCs/>
        </w:rPr>
      </w:pPr>
      <w:r w:rsidRPr="00827C7E">
        <w:rPr>
          <w:rFonts w:ascii="Arial" w:hAnsi="Arial" w:cs="Arial"/>
          <w:bCs/>
        </w:rPr>
        <w:t xml:space="preserve">The data collection period closes on </w:t>
      </w:r>
      <w:r w:rsidR="00514818">
        <w:rPr>
          <w:rFonts w:ascii="Arial" w:hAnsi="Arial" w:cs="Arial"/>
          <w:b/>
        </w:rPr>
        <w:t>March</w:t>
      </w:r>
      <w:r w:rsidR="0029520E" w:rsidRPr="0029520E">
        <w:rPr>
          <w:rFonts w:ascii="Arial" w:hAnsi="Arial" w:cs="Arial"/>
          <w:b/>
        </w:rPr>
        <w:t xml:space="preserve"> </w:t>
      </w:r>
      <w:r w:rsidR="00514818">
        <w:rPr>
          <w:rFonts w:ascii="Arial" w:hAnsi="Arial" w:cs="Arial"/>
          <w:b/>
        </w:rPr>
        <w:t>3</w:t>
      </w:r>
      <w:r w:rsidR="0029520E" w:rsidRPr="0029520E">
        <w:rPr>
          <w:rFonts w:ascii="Arial" w:hAnsi="Arial" w:cs="Arial"/>
          <w:b/>
        </w:rPr>
        <w:t>1, 2022</w:t>
      </w:r>
      <w:r w:rsidR="008D7787" w:rsidRPr="00827C7E">
        <w:rPr>
          <w:rFonts w:ascii="Arial" w:hAnsi="Arial" w:cs="Arial"/>
          <w:bCs/>
        </w:rPr>
        <w:t xml:space="preserve"> </w:t>
      </w:r>
      <w:r w:rsidR="009A675B" w:rsidRPr="009A675B">
        <w:rPr>
          <w:rFonts w:ascii="Arial" w:hAnsi="Arial" w:cs="Arial"/>
          <w:b/>
        </w:rPr>
        <w:t xml:space="preserve">14:00 </w:t>
      </w:r>
      <w:r w:rsidR="008D7787" w:rsidRPr="009A675B">
        <w:rPr>
          <w:rFonts w:ascii="Arial" w:hAnsi="Arial" w:cs="Arial"/>
          <w:b/>
        </w:rPr>
        <w:t xml:space="preserve">Eastern </w:t>
      </w:r>
      <w:r w:rsidR="009A675B" w:rsidRPr="009A675B">
        <w:rPr>
          <w:rFonts w:ascii="Arial" w:hAnsi="Arial" w:cs="Arial"/>
          <w:b/>
        </w:rPr>
        <w:t>Standard</w:t>
      </w:r>
      <w:r w:rsidR="008D7787" w:rsidRPr="009A675B">
        <w:rPr>
          <w:rFonts w:ascii="Arial" w:hAnsi="Arial" w:cs="Arial"/>
          <w:b/>
        </w:rPr>
        <w:t xml:space="preserve"> Time</w:t>
      </w:r>
      <w:r w:rsidRPr="00827C7E">
        <w:rPr>
          <w:rFonts w:ascii="Arial" w:hAnsi="Arial" w:cs="Arial"/>
          <w:bCs/>
        </w:rPr>
        <w:t>. We encourage you to submit your responses as soon as possible.</w:t>
      </w:r>
    </w:p>
    <w:p w14:paraId="49EFAB79" w14:textId="77777777" w:rsidR="00996FDD" w:rsidRPr="00827C7E" w:rsidRDefault="00996FDD" w:rsidP="00654304">
      <w:pPr>
        <w:pStyle w:val="Heading2"/>
        <w:spacing w:after="0"/>
        <w:rPr>
          <w:rFonts w:ascii="Arial" w:eastAsia="Times New Roman" w:hAnsi="Arial" w:cs="Arial"/>
          <w:b w:val="0"/>
          <w:sz w:val="24"/>
          <w:szCs w:val="24"/>
        </w:rPr>
      </w:pPr>
    </w:p>
    <w:p w14:paraId="1E8CF8A1" w14:textId="77777777" w:rsidR="0098557D" w:rsidRDefault="0098557D">
      <w:pPr>
        <w:spacing w:after="160" w:line="259" w:lineRule="auto"/>
        <w:rPr>
          <w:rFonts w:ascii="Arial" w:eastAsiaTheme="majorEastAsia" w:hAnsi="Arial" w:cs="Arial"/>
          <w:bCs/>
          <w:sz w:val="28"/>
          <w:szCs w:val="26"/>
        </w:rPr>
      </w:pPr>
      <w:bookmarkStart w:id="21" w:name="_Toc75245039"/>
      <w:bookmarkStart w:id="22" w:name="_Toc75247909"/>
      <w:r>
        <w:rPr>
          <w:rFonts w:ascii="Arial" w:hAnsi="Arial" w:cs="Arial"/>
          <w:b/>
          <w:sz w:val="28"/>
        </w:rPr>
        <w:br w:type="page"/>
      </w:r>
    </w:p>
    <w:p w14:paraId="0A922DC2" w14:textId="5A98449C" w:rsidR="009B5D25" w:rsidRPr="00827C7E" w:rsidRDefault="009B5D25" w:rsidP="00654304">
      <w:pPr>
        <w:pStyle w:val="Heading2"/>
        <w:spacing w:after="0"/>
        <w:rPr>
          <w:rFonts w:ascii="Arial" w:hAnsi="Arial" w:cs="Arial"/>
          <w:b w:val="0"/>
          <w:sz w:val="28"/>
        </w:rPr>
      </w:pPr>
      <w:bookmarkStart w:id="23" w:name="_Toc77255647"/>
      <w:r w:rsidRPr="00827C7E">
        <w:rPr>
          <w:rFonts w:ascii="Arial" w:hAnsi="Arial" w:cs="Arial"/>
          <w:b w:val="0"/>
          <w:sz w:val="28"/>
        </w:rPr>
        <w:lastRenderedPageBreak/>
        <w:t>Information about the questionnaire</w:t>
      </w:r>
      <w:bookmarkEnd w:id="21"/>
      <w:bookmarkEnd w:id="22"/>
      <w:bookmarkEnd w:id="23"/>
    </w:p>
    <w:p w14:paraId="24F21510" w14:textId="77777777" w:rsidR="009B5D25" w:rsidRPr="00827C7E" w:rsidRDefault="009B5D25" w:rsidP="00654304">
      <w:pPr>
        <w:pStyle w:val="Heading3"/>
        <w:rPr>
          <w:rFonts w:ascii="Times New Roman" w:eastAsia="Times New Roman" w:hAnsi="Times New Roman" w:cs="Times New Roman"/>
          <w:bCs/>
          <w:color w:val="auto"/>
        </w:rPr>
      </w:pPr>
      <w:bookmarkStart w:id="24" w:name="_Toc504388381"/>
    </w:p>
    <w:p w14:paraId="761ED961" w14:textId="77777777" w:rsidR="00654304" w:rsidRPr="00827C7E" w:rsidRDefault="00654304" w:rsidP="00654304">
      <w:pPr>
        <w:spacing w:after="0"/>
        <w:rPr>
          <w:bCs/>
        </w:rPr>
      </w:pPr>
    </w:p>
    <w:p w14:paraId="188664E3" w14:textId="77777777" w:rsidR="009B5D25" w:rsidRPr="0098557D" w:rsidRDefault="009B5D25" w:rsidP="0098557D">
      <w:pPr>
        <w:pStyle w:val="Heading3"/>
        <w:spacing w:before="0"/>
        <w:rPr>
          <w:rFonts w:ascii="Arial" w:hAnsi="Arial" w:cs="Arial"/>
          <w:bCs/>
          <w:color w:val="auto"/>
          <w:sz w:val="26"/>
          <w:szCs w:val="26"/>
          <w:shd w:val="clear" w:color="auto" w:fill="FFFFFF"/>
        </w:rPr>
      </w:pPr>
      <w:bookmarkStart w:id="25" w:name="_Toc75245040"/>
      <w:bookmarkStart w:id="26" w:name="_Toc75247910"/>
      <w:bookmarkStart w:id="27" w:name="_Toc77255648"/>
      <w:r w:rsidRPr="0098557D">
        <w:rPr>
          <w:rFonts w:ascii="Arial" w:hAnsi="Arial" w:cs="Arial"/>
          <w:bCs/>
          <w:color w:val="auto"/>
          <w:sz w:val="26"/>
          <w:szCs w:val="26"/>
          <w:shd w:val="clear" w:color="auto" w:fill="FFFFFF"/>
        </w:rPr>
        <w:t>Is this questionnaire really from the Government of Canada?</w:t>
      </w:r>
      <w:bookmarkEnd w:id="24"/>
      <w:bookmarkEnd w:id="25"/>
      <w:bookmarkEnd w:id="26"/>
      <w:bookmarkEnd w:id="27"/>
      <w:r w:rsidRPr="0098557D">
        <w:rPr>
          <w:rFonts w:ascii="Arial" w:hAnsi="Arial" w:cs="Arial"/>
          <w:bCs/>
          <w:color w:val="auto"/>
          <w:sz w:val="26"/>
          <w:szCs w:val="26"/>
          <w:shd w:val="clear" w:color="auto" w:fill="FFFFFF"/>
        </w:rPr>
        <w:t xml:space="preserve"> </w:t>
      </w:r>
    </w:p>
    <w:p w14:paraId="76D91BAC" w14:textId="77777777" w:rsidR="009B5D25" w:rsidRPr="00827C7E" w:rsidRDefault="009B5D25" w:rsidP="009B5D25">
      <w:pPr>
        <w:spacing w:after="0"/>
        <w:rPr>
          <w:rFonts w:ascii="Arial" w:hAnsi="Arial" w:cs="Arial"/>
          <w:bCs/>
        </w:rPr>
      </w:pPr>
    </w:p>
    <w:p w14:paraId="02079311" w14:textId="71690650" w:rsidR="009B5D25" w:rsidRPr="00827C7E" w:rsidRDefault="009B5D25" w:rsidP="009B5D25">
      <w:pPr>
        <w:spacing w:after="0"/>
        <w:rPr>
          <w:rFonts w:ascii="Arial" w:hAnsi="Arial" w:cs="Arial"/>
          <w:bCs/>
        </w:rPr>
      </w:pPr>
      <w:r w:rsidRPr="00827C7E">
        <w:rPr>
          <w:rFonts w:ascii="Arial" w:hAnsi="Arial" w:cs="Arial"/>
          <w:bCs/>
        </w:rPr>
        <w:t xml:space="preserve">Yes. PSPC is using </w:t>
      </w:r>
      <w:proofErr w:type="spellStart"/>
      <w:r w:rsidRPr="00827C7E">
        <w:rPr>
          <w:rFonts w:ascii="Arial" w:hAnsi="Arial" w:cs="Arial"/>
          <w:bCs/>
        </w:rPr>
        <w:t>Outsidesoft</w:t>
      </w:r>
      <w:proofErr w:type="spellEnd"/>
      <w:r w:rsidRPr="00827C7E">
        <w:rPr>
          <w:rFonts w:ascii="Arial" w:hAnsi="Arial" w:cs="Arial"/>
          <w:bCs/>
        </w:rPr>
        <w:t xml:space="preserve"> Solutio</w:t>
      </w:r>
      <w:r w:rsidR="00E82211">
        <w:rPr>
          <w:rFonts w:ascii="Arial" w:hAnsi="Arial" w:cs="Arial"/>
          <w:bCs/>
        </w:rPr>
        <w:t xml:space="preserve">ns Inc.’s </w:t>
      </w:r>
      <w:proofErr w:type="spellStart"/>
      <w:r w:rsidR="00E82211">
        <w:rPr>
          <w:rFonts w:ascii="Arial" w:hAnsi="Arial" w:cs="Arial"/>
          <w:bCs/>
        </w:rPr>
        <w:t>SimpleSurvey</w:t>
      </w:r>
      <w:proofErr w:type="spellEnd"/>
      <w:r w:rsidR="00E82211">
        <w:rPr>
          <w:rFonts w:ascii="Arial" w:hAnsi="Arial" w:cs="Arial"/>
          <w:bCs/>
        </w:rPr>
        <w:t xml:space="preserve"> software, </w:t>
      </w:r>
      <w:r w:rsidR="00E82211" w:rsidRPr="00CF6E39">
        <w:rPr>
          <w:rFonts w:ascii="Arial" w:hAnsi="Arial" w:cs="Arial"/>
          <w:bCs/>
        </w:rPr>
        <w:t xml:space="preserve">which adheres to Web Content Accessibility </w:t>
      </w:r>
      <w:r w:rsidR="00D31077">
        <w:rPr>
          <w:rFonts w:ascii="Arial" w:hAnsi="Arial" w:cs="Arial"/>
          <w:bCs/>
        </w:rPr>
        <w:t>G</w:t>
      </w:r>
      <w:r w:rsidR="00E82211" w:rsidRPr="00CF6E39">
        <w:rPr>
          <w:rFonts w:ascii="Arial" w:hAnsi="Arial" w:cs="Arial"/>
          <w:bCs/>
        </w:rPr>
        <w:t>uidelines 2.0 level AA</w:t>
      </w:r>
      <w:r w:rsidR="00655ED6" w:rsidRPr="00CF6E39">
        <w:rPr>
          <w:rFonts w:ascii="Arial" w:hAnsi="Arial" w:cs="Arial"/>
          <w:bCs/>
        </w:rPr>
        <w:t xml:space="preserve">. </w:t>
      </w:r>
      <w:r w:rsidR="00655ED6">
        <w:rPr>
          <w:rFonts w:ascii="Arial" w:hAnsi="Arial" w:cs="Arial"/>
          <w:bCs/>
        </w:rPr>
        <w:t>F</w:t>
      </w:r>
      <w:r w:rsidRPr="00827C7E">
        <w:rPr>
          <w:rFonts w:ascii="Arial" w:hAnsi="Arial" w:cs="Arial"/>
          <w:bCs/>
        </w:rPr>
        <w:t xml:space="preserve">or that reason, you may see references to </w:t>
      </w:r>
      <w:proofErr w:type="spellStart"/>
      <w:r w:rsidRPr="00827C7E">
        <w:rPr>
          <w:rFonts w:ascii="Arial" w:hAnsi="Arial" w:cs="Arial"/>
          <w:bCs/>
        </w:rPr>
        <w:t>SimpleSurvey</w:t>
      </w:r>
      <w:proofErr w:type="spellEnd"/>
      <w:r w:rsidRPr="00827C7E">
        <w:rPr>
          <w:rFonts w:ascii="Arial" w:hAnsi="Arial" w:cs="Arial"/>
          <w:bCs/>
        </w:rPr>
        <w:t xml:space="preserve"> appearing in the communication material.</w:t>
      </w:r>
    </w:p>
    <w:p w14:paraId="77A1B722" w14:textId="77777777" w:rsidR="009B5D25" w:rsidRPr="00827C7E" w:rsidRDefault="009B5D25" w:rsidP="009B5D25">
      <w:pPr>
        <w:spacing w:after="0"/>
        <w:rPr>
          <w:rFonts w:ascii="Arial" w:hAnsi="Arial" w:cs="Arial"/>
          <w:bCs/>
        </w:rPr>
      </w:pPr>
    </w:p>
    <w:p w14:paraId="11FB89E5" w14:textId="77777777" w:rsidR="003732A9" w:rsidRPr="00827C7E" w:rsidRDefault="003732A9" w:rsidP="009B5D25">
      <w:pPr>
        <w:spacing w:after="0"/>
        <w:rPr>
          <w:rFonts w:ascii="Arial" w:hAnsi="Arial" w:cs="Arial"/>
          <w:bCs/>
        </w:rPr>
      </w:pPr>
    </w:p>
    <w:p w14:paraId="79E5C804" w14:textId="77777777" w:rsidR="009B5D25" w:rsidRPr="00827C7E" w:rsidRDefault="009B5D25" w:rsidP="0098557D">
      <w:pPr>
        <w:pStyle w:val="Heading3"/>
        <w:spacing w:before="0"/>
        <w:rPr>
          <w:rFonts w:ascii="Arial" w:hAnsi="Arial" w:cs="Arial"/>
          <w:bCs/>
          <w:color w:val="auto"/>
        </w:rPr>
      </w:pPr>
      <w:bookmarkStart w:id="28" w:name="_Toc75245041"/>
      <w:bookmarkStart w:id="29" w:name="_Toc75247911"/>
      <w:bookmarkStart w:id="30" w:name="_Toc77255649"/>
      <w:r w:rsidRPr="0098557D">
        <w:rPr>
          <w:rFonts w:ascii="Arial" w:hAnsi="Arial" w:cs="Arial"/>
          <w:bCs/>
          <w:color w:val="auto"/>
          <w:sz w:val="26"/>
          <w:szCs w:val="26"/>
          <w:shd w:val="clear" w:color="auto" w:fill="FFFFFF"/>
        </w:rPr>
        <w:t>How will the Government of Canada use the information gathered?</w:t>
      </w:r>
      <w:bookmarkEnd w:id="28"/>
      <w:bookmarkEnd w:id="29"/>
      <w:bookmarkEnd w:id="30"/>
      <w:r w:rsidRPr="0098557D">
        <w:rPr>
          <w:rFonts w:ascii="Arial" w:hAnsi="Arial" w:cs="Arial"/>
          <w:bCs/>
          <w:color w:val="auto"/>
          <w:sz w:val="26"/>
          <w:szCs w:val="26"/>
          <w:shd w:val="clear" w:color="auto" w:fill="FFFFFF"/>
        </w:rPr>
        <w:t xml:space="preserve"> </w:t>
      </w:r>
    </w:p>
    <w:p w14:paraId="7F3739A2" w14:textId="77777777" w:rsidR="009B5D25" w:rsidRPr="00827C7E" w:rsidRDefault="009B5D25" w:rsidP="009B5D25">
      <w:pPr>
        <w:tabs>
          <w:tab w:val="left" w:pos="9356"/>
        </w:tabs>
        <w:spacing w:after="0"/>
        <w:rPr>
          <w:rFonts w:ascii="Arial" w:hAnsi="Arial" w:cs="Arial"/>
          <w:bCs/>
          <w:szCs w:val="21"/>
        </w:rPr>
      </w:pPr>
    </w:p>
    <w:p w14:paraId="04AB098B" w14:textId="23969CB7" w:rsidR="009B5D25" w:rsidRPr="00827C7E" w:rsidRDefault="009B5D25" w:rsidP="009B5D25">
      <w:pPr>
        <w:pStyle w:val="NoSpacing"/>
        <w:rPr>
          <w:rFonts w:ascii="Arial" w:hAnsi="Arial" w:cs="Arial"/>
          <w:bCs/>
          <w:sz w:val="24"/>
          <w:szCs w:val="24"/>
        </w:rPr>
      </w:pPr>
      <w:r w:rsidRPr="00827C7E">
        <w:rPr>
          <w:rFonts w:ascii="Arial" w:hAnsi="Arial" w:cs="Arial"/>
          <w:bCs/>
          <w:sz w:val="24"/>
          <w:szCs w:val="24"/>
        </w:rPr>
        <w:t xml:space="preserve">Your feedback will inform PSPC’s work to increase federal procurement opportunities </w:t>
      </w:r>
      <w:r w:rsidRPr="00CF6E39">
        <w:rPr>
          <w:rFonts w:ascii="Arial" w:hAnsi="Arial" w:cs="Arial"/>
          <w:bCs/>
          <w:sz w:val="24"/>
          <w:szCs w:val="24"/>
        </w:rPr>
        <w:t xml:space="preserve">for </w:t>
      </w:r>
      <w:r w:rsidR="00E82211" w:rsidRPr="00CF6E39">
        <w:rPr>
          <w:rFonts w:ascii="Arial" w:hAnsi="Arial" w:cs="Arial"/>
          <w:bCs/>
          <w:sz w:val="24"/>
          <w:szCs w:val="24"/>
        </w:rPr>
        <w:t>businesses owned or led by persons with disabilities</w:t>
      </w:r>
      <w:r w:rsidR="00E82211">
        <w:rPr>
          <w:rFonts w:ascii="Arial" w:hAnsi="Arial" w:cs="Arial"/>
          <w:bCs/>
          <w:sz w:val="24"/>
          <w:szCs w:val="24"/>
        </w:rPr>
        <w:t xml:space="preserve">. </w:t>
      </w:r>
      <w:r w:rsidRPr="00CF6E39">
        <w:rPr>
          <w:rFonts w:ascii="Arial" w:hAnsi="Arial" w:cs="Arial"/>
          <w:bCs/>
          <w:sz w:val="24"/>
          <w:szCs w:val="24"/>
        </w:rPr>
        <w:t xml:space="preserve">The questionnaire will also guide PSPC’s efforts to </w:t>
      </w:r>
      <w:r w:rsidR="007B04CB" w:rsidRPr="00CF6E39">
        <w:rPr>
          <w:rFonts w:ascii="Arial" w:hAnsi="Arial" w:cs="Arial"/>
          <w:bCs/>
          <w:sz w:val="24"/>
          <w:szCs w:val="24"/>
          <w:lang w:val="en-US"/>
        </w:rPr>
        <w:t>reduce</w:t>
      </w:r>
      <w:r w:rsidR="00E82211" w:rsidRPr="00CF6E39">
        <w:rPr>
          <w:rFonts w:ascii="Arial" w:hAnsi="Arial" w:cs="Arial"/>
          <w:bCs/>
          <w:sz w:val="24"/>
          <w:szCs w:val="24"/>
          <w:lang w:val="en-US"/>
        </w:rPr>
        <w:t xml:space="preserve"> barriers to </w:t>
      </w:r>
      <w:r w:rsidR="007B04CB" w:rsidRPr="00CF6E39">
        <w:rPr>
          <w:rFonts w:ascii="Arial" w:hAnsi="Arial" w:cs="Arial"/>
          <w:bCs/>
          <w:sz w:val="24"/>
          <w:szCs w:val="24"/>
          <w:lang w:val="en-US"/>
        </w:rPr>
        <w:t>participation in</w:t>
      </w:r>
      <w:r w:rsidR="00E82211" w:rsidRPr="00CF6E39">
        <w:rPr>
          <w:rFonts w:ascii="Arial" w:hAnsi="Arial" w:cs="Arial"/>
          <w:bCs/>
          <w:sz w:val="24"/>
          <w:szCs w:val="24"/>
          <w:lang w:val="en-US"/>
        </w:rPr>
        <w:t xml:space="preserve"> federal procurement for persons with disabilities </w:t>
      </w:r>
      <w:r w:rsidR="00E82211">
        <w:rPr>
          <w:rFonts w:ascii="Arial" w:hAnsi="Arial" w:cs="Arial"/>
          <w:bCs/>
          <w:sz w:val="24"/>
          <w:szCs w:val="24"/>
          <w:lang w:val="en-US"/>
        </w:rPr>
        <w:t xml:space="preserve">and engage the community </w:t>
      </w:r>
      <w:r w:rsidR="00E82211" w:rsidRPr="00CF6E39">
        <w:rPr>
          <w:rFonts w:ascii="Arial" w:hAnsi="Arial" w:cs="Arial"/>
          <w:bCs/>
          <w:sz w:val="24"/>
          <w:szCs w:val="24"/>
          <w:lang w:val="en-US"/>
        </w:rPr>
        <w:t xml:space="preserve">of </w:t>
      </w:r>
      <w:r w:rsidR="00FB5CC3" w:rsidRPr="00CF6E39">
        <w:rPr>
          <w:rFonts w:ascii="Arial" w:hAnsi="Arial" w:cs="Arial"/>
          <w:bCs/>
          <w:sz w:val="24"/>
          <w:szCs w:val="24"/>
          <w:lang w:val="en-US"/>
        </w:rPr>
        <w:t xml:space="preserve">business owners and leaders </w:t>
      </w:r>
      <w:r w:rsidR="00E82211" w:rsidRPr="00CF6E39">
        <w:rPr>
          <w:rFonts w:ascii="Arial" w:hAnsi="Arial" w:cs="Arial"/>
          <w:bCs/>
          <w:sz w:val="24"/>
          <w:szCs w:val="24"/>
          <w:lang w:val="en-US"/>
        </w:rPr>
        <w:t>with</w:t>
      </w:r>
      <w:r w:rsidR="00655ED6" w:rsidRPr="00CF6E39">
        <w:rPr>
          <w:rFonts w:ascii="Arial" w:hAnsi="Arial" w:cs="Arial"/>
          <w:bCs/>
          <w:sz w:val="24"/>
          <w:szCs w:val="24"/>
          <w:lang w:val="en-US"/>
        </w:rPr>
        <w:t xml:space="preserve"> a disability</w:t>
      </w:r>
      <w:r w:rsidR="00E82211">
        <w:rPr>
          <w:rFonts w:ascii="Arial" w:hAnsi="Arial" w:cs="Arial"/>
          <w:bCs/>
          <w:sz w:val="24"/>
          <w:szCs w:val="24"/>
          <w:lang w:val="en-US"/>
        </w:rPr>
        <w:t xml:space="preserve"> </w:t>
      </w:r>
      <w:r w:rsidR="004110AE">
        <w:rPr>
          <w:rFonts w:ascii="Arial" w:hAnsi="Arial" w:cs="Arial"/>
          <w:bCs/>
          <w:sz w:val="24"/>
          <w:szCs w:val="24"/>
        </w:rPr>
        <w:t>in</w:t>
      </w:r>
      <w:r w:rsidRPr="00827C7E">
        <w:rPr>
          <w:rFonts w:ascii="Arial" w:hAnsi="Arial" w:cs="Arial"/>
          <w:bCs/>
          <w:sz w:val="24"/>
          <w:szCs w:val="24"/>
        </w:rPr>
        <w:t xml:space="preserve"> federal procurement.</w:t>
      </w:r>
    </w:p>
    <w:p w14:paraId="3099DF8E" w14:textId="7A165042" w:rsidR="009B5D25" w:rsidRPr="00827C7E" w:rsidRDefault="009B5D25" w:rsidP="009B5D25">
      <w:pPr>
        <w:pStyle w:val="NoSpacing"/>
        <w:rPr>
          <w:bCs/>
        </w:rPr>
      </w:pPr>
    </w:p>
    <w:p w14:paraId="4511E5F1" w14:textId="77777777" w:rsidR="00B0345D" w:rsidRPr="00827C7E" w:rsidRDefault="00B0345D" w:rsidP="009B5D25">
      <w:pPr>
        <w:pStyle w:val="NoSpacing"/>
        <w:rPr>
          <w:bCs/>
        </w:rPr>
      </w:pPr>
    </w:p>
    <w:p w14:paraId="1A221E0F" w14:textId="65240DF7" w:rsidR="00094C1D" w:rsidRDefault="009B5D25" w:rsidP="0098557D">
      <w:pPr>
        <w:pStyle w:val="Heading3"/>
        <w:spacing w:before="0"/>
        <w:rPr>
          <w:rFonts w:ascii="Arial" w:hAnsi="Arial" w:cs="Arial"/>
          <w:bCs/>
          <w:color w:val="auto"/>
          <w:sz w:val="26"/>
          <w:szCs w:val="26"/>
          <w:shd w:val="clear" w:color="auto" w:fill="FFFFFF"/>
        </w:rPr>
      </w:pPr>
      <w:bookmarkStart w:id="31" w:name="_Toc75245042"/>
      <w:bookmarkStart w:id="32" w:name="_Toc75247912"/>
      <w:bookmarkStart w:id="33" w:name="_Toc77255650"/>
      <w:r w:rsidRPr="0098557D">
        <w:rPr>
          <w:rFonts w:ascii="Arial" w:hAnsi="Arial" w:cs="Arial"/>
          <w:bCs/>
          <w:color w:val="auto"/>
          <w:sz w:val="26"/>
          <w:szCs w:val="26"/>
          <w:shd w:val="clear" w:color="auto" w:fill="FFFFFF"/>
        </w:rPr>
        <w:t>Is an accessible version of the questionnaire available?</w:t>
      </w:r>
      <w:bookmarkEnd w:id="31"/>
      <w:bookmarkEnd w:id="32"/>
      <w:bookmarkEnd w:id="33"/>
    </w:p>
    <w:p w14:paraId="65B7E34F" w14:textId="77777777" w:rsidR="0098557D" w:rsidRPr="0098557D" w:rsidRDefault="0098557D" w:rsidP="0098557D">
      <w:pPr>
        <w:spacing w:after="0"/>
      </w:pPr>
    </w:p>
    <w:p w14:paraId="29E7E644" w14:textId="4937C0FB" w:rsidR="003732A9" w:rsidRPr="00827C7E" w:rsidRDefault="00E82211" w:rsidP="003732A9">
      <w:pPr>
        <w:rPr>
          <w:rStyle w:val="Hyperlink"/>
          <w:rFonts w:ascii="Arial" w:hAnsi="Arial" w:cs="Arial"/>
          <w:bCs/>
        </w:rPr>
      </w:pPr>
      <w:r w:rsidRPr="00CF6E39">
        <w:rPr>
          <w:rFonts w:ascii="Arial" w:hAnsi="Arial" w:cs="Arial"/>
          <w:bCs/>
        </w:rPr>
        <w:t>This survey uses software that adheres to Web Content Accessibility Guidelines 2.0 level AA</w:t>
      </w:r>
      <w:r w:rsidR="00D229CE" w:rsidRPr="00CF6E39">
        <w:rPr>
          <w:rFonts w:ascii="Arial" w:hAnsi="Arial" w:cs="Arial"/>
          <w:bCs/>
        </w:rPr>
        <w:t xml:space="preserve">. An </w:t>
      </w:r>
      <w:r w:rsidR="000C5830">
        <w:rPr>
          <w:rFonts w:ascii="Arial" w:hAnsi="Arial" w:cs="Arial"/>
          <w:bCs/>
        </w:rPr>
        <w:t>alternative</w:t>
      </w:r>
      <w:r w:rsidR="000C5830" w:rsidRPr="00CF6E39">
        <w:rPr>
          <w:rFonts w:ascii="Arial" w:hAnsi="Arial" w:cs="Arial"/>
          <w:bCs/>
        </w:rPr>
        <w:t xml:space="preserve"> </w:t>
      </w:r>
      <w:r w:rsidR="00D229CE" w:rsidRPr="00CF6E39">
        <w:rPr>
          <w:rFonts w:ascii="Arial" w:hAnsi="Arial" w:cs="Arial"/>
          <w:bCs/>
        </w:rPr>
        <w:t xml:space="preserve">Word version of the questionnaire is available in the Attachment section of the </w:t>
      </w:r>
      <w:hyperlink r:id="rId12" w:history="1">
        <w:r w:rsidR="00D229CE" w:rsidRPr="00CC5973">
          <w:rPr>
            <w:rStyle w:val="Hyperlink"/>
            <w:rFonts w:ascii="Arial" w:hAnsi="Arial" w:cs="Arial"/>
            <w:bCs/>
          </w:rPr>
          <w:t>Request for Information (RFI)</w:t>
        </w:r>
      </w:hyperlink>
      <w:r w:rsidR="00D229CE" w:rsidRPr="00CF6E39">
        <w:rPr>
          <w:rFonts w:ascii="Arial" w:hAnsi="Arial" w:cs="Arial"/>
          <w:bCs/>
        </w:rPr>
        <w:t xml:space="preserve"> on Buyandsell.gc.ca. Y</w:t>
      </w:r>
      <w:r w:rsidR="009B5D25" w:rsidRPr="00CF6E39">
        <w:rPr>
          <w:rFonts w:ascii="Arial" w:hAnsi="Arial" w:cs="Arial"/>
          <w:bCs/>
        </w:rPr>
        <w:t xml:space="preserve">ou may </w:t>
      </w:r>
      <w:r w:rsidR="00E0714B" w:rsidRPr="00CF6E39">
        <w:rPr>
          <w:rFonts w:ascii="Arial" w:hAnsi="Arial" w:cs="Arial"/>
          <w:bCs/>
        </w:rPr>
        <w:t xml:space="preserve">email the completed questionnaire. </w:t>
      </w:r>
      <w:r w:rsidR="009B5D25" w:rsidRPr="00CF6E39">
        <w:rPr>
          <w:rFonts w:ascii="Arial" w:hAnsi="Arial" w:cs="Arial"/>
          <w:bCs/>
        </w:rPr>
        <w:t xml:space="preserve">Please read the Word version for submission details. </w:t>
      </w:r>
      <w:r w:rsidRPr="00CF6E39">
        <w:rPr>
          <w:rFonts w:ascii="Arial" w:hAnsi="Arial" w:cs="Arial"/>
          <w:bCs/>
        </w:rPr>
        <w:t xml:space="preserve">If you require </w:t>
      </w:r>
      <w:r w:rsidR="00F16AE4" w:rsidRPr="00CF6E39">
        <w:rPr>
          <w:rFonts w:ascii="Arial" w:hAnsi="Arial" w:cs="Arial"/>
          <w:bCs/>
        </w:rPr>
        <w:t xml:space="preserve">any </w:t>
      </w:r>
      <w:r w:rsidR="009D21B9" w:rsidRPr="00CF6E39">
        <w:rPr>
          <w:rFonts w:ascii="Arial" w:hAnsi="Arial" w:cs="Arial"/>
          <w:bCs/>
        </w:rPr>
        <w:t>additional</w:t>
      </w:r>
      <w:r w:rsidRPr="00CF6E39">
        <w:rPr>
          <w:rFonts w:ascii="Arial" w:hAnsi="Arial" w:cs="Arial"/>
          <w:bCs/>
        </w:rPr>
        <w:t xml:space="preserve"> accommodations to participate in the questionnaire, or if you have any additional questions, please send an email to: </w:t>
      </w:r>
      <w:hyperlink r:id="rId13" w:history="1">
        <w:r w:rsidRPr="00CF6E39">
          <w:rPr>
            <w:rStyle w:val="Hyperlink"/>
            <w:rFonts w:ascii="Arial" w:hAnsi="Arial" w:cs="Arial"/>
            <w:bCs/>
            <w:lang w:val="en-CA"/>
          </w:rPr>
          <w:t>TPSGC.PACRAAccessible-APAccessiblePRC.PWGSC@tpsgc-pwgsc.gc.ca</w:t>
        </w:r>
      </w:hyperlink>
      <w:r w:rsidR="00655ED6" w:rsidRPr="00CF6E39">
        <w:rPr>
          <w:rFonts w:ascii="Arial" w:hAnsi="Arial" w:cs="Arial"/>
          <w:bCs/>
        </w:rPr>
        <w:t>.</w:t>
      </w:r>
    </w:p>
    <w:p w14:paraId="407976C0" w14:textId="77777777" w:rsidR="003732A9" w:rsidRPr="00827C7E" w:rsidRDefault="003732A9" w:rsidP="003732A9">
      <w:pPr>
        <w:rPr>
          <w:rStyle w:val="Hyperlink"/>
          <w:rFonts w:ascii="Arial" w:hAnsi="Arial" w:cs="Arial"/>
          <w:bCs/>
        </w:rPr>
      </w:pPr>
    </w:p>
    <w:p w14:paraId="0ECD787F" w14:textId="12E90446" w:rsidR="000A20EC" w:rsidRDefault="000A20EC" w:rsidP="00F50981">
      <w:pPr>
        <w:pStyle w:val="Heading3"/>
        <w:spacing w:before="0"/>
        <w:rPr>
          <w:rFonts w:ascii="Arial" w:hAnsi="Arial" w:cs="Arial"/>
          <w:bCs/>
          <w:color w:val="auto"/>
          <w:sz w:val="26"/>
          <w:szCs w:val="26"/>
          <w:shd w:val="clear" w:color="auto" w:fill="FFFFFF"/>
        </w:rPr>
      </w:pPr>
      <w:bookmarkStart w:id="34" w:name="_Toc77255651"/>
      <w:r w:rsidRPr="0098557D">
        <w:rPr>
          <w:rFonts w:ascii="Arial" w:hAnsi="Arial" w:cs="Arial"/>
          <w:bCs/>
          <w:color w:val="auto"/>
          <w:sz w:val="26"/>
          <w:szCs w:val="26"/>
          <w:shd w:val="clear" w:color="auto" w:fill="FFFFFF"/>
        </w:rPr>
        <w:t>How can I review my submitted responses?</w:t>
      </w:r>
      <w:bookmarkEnd w:id="34"/>
    </w:p>
    <w:p w14:paraId="084F0073" w14:textId="77777777" w:rsidR="00F50981" w:rsidRDefault="00F50981" w:rsidP="00F50981">
      <w:pPr>
        <w:pStyle w:val="NoSpacing"/>
        <w:rPr>
          <w:rFonts w:ascii="Arial" w:hAnsi="Arial" w:cs="Arial"/>
          <w:bCs/>
          <w:sz w:val="24"/>
          <w:szCs w:val="24"/>
        </w:rPr>
      </w:pPr>
    </w:p>
    <w:p w14:paraId="7B946451" w14:textId="27A5C28B" w:rsidR="00996FDD" w:rsidRPr="00827C7E" w:rsidRDefault="000A20EC" w:rsidP="005B2E65">
      <w:pPr>
        <w:pStyle w:val="NoSpacing"/>
        <w:rPr>
          <w:rFonts w:ascii="Arial" w:hAnsi="Arial" w:cs="Arial"/>
          <w:bCs/>
          <w:sz w:val="24"/>
          <w:szCs w:val="24"/>
        </w:rPr>
      </w:pPr>
      <w:r w:rsidRPr="00827C7E">
        <w:rPr>
          <w:rFonts w:ascii="Arial" w:hAnsi="Arial" w:cs="Arial"/>
          <w:bCs/>
          <w:sz w:val="24"/>
          <w:szCs w:val="24"/>
        </w:rPr>
        <w:t xml:space="preserve">At the end of the questionnaire you will </w:t>
      </w:r>
      <w:r w:rsidR="00FB5CC3">
        <w:rPr>
          <w:rFonts w:ascii="Arial" w:hAnsi="Arial" w:cs="Arial"/>
          <w:bCs/>
          <w:sz w:val="24"/>
          <w:szCs w:val="24"/>
        </w:rPr>
        <w:t>be able</w:t>
      </w:r>
      <w:r w:rsidRPr="00827C7E">
        <w:rPr>
          <w:rFonts w:ascii="Arial" w:hAnsi="Arial" w:cs="Arial"/>
          <w:bCs/>
          <w:sz w:val="24"/>
          <w:szCs w:val="24"/>
        </w:rPr>
        <w:t xml:space="preserve"> to review your responses online, and to save a PDF or Word version. However, once you have submitted your responses, you will not be able to re-access the questionnaire.</w:t>
      </w:r>
      <w:r w:rsidR="00996FDD" w:rsidRPr="00827C7E">
        <w:rPr>
          <w:rFonts w:ascii="Arial" w:hAnsi="Arial" w:cs="Arial"/>
          <w:bCs/>
          <w:sz w:val="24"/>
          <w:szCs w:val="24"/>
        </w:rPr>
        <w:br/>
      </w:r>
    </w:p>
    <w:p w14:paraId="06D982DF" w14:textId="77777777" w:rsidR="003732A9" w:rsidRPr="00827C7E" w:rsidRDefault="003732A9" w:rsidP="00094C1D">
      <w:pPr>
        <w:pStyle w:val="NoSpacing"/>
        <w:spacing w:line="276" w:lineRule="auto"/>
        <w:rPr>
          <w:rFonts w:ascii="Arial" w:hAnsi="Arial" w:cs="Arial"/>
          <w:bCs/>
          <w:sz w:val="24"/>
          <w:szCs w:val="24"/>
        </w:rPr>
      </w:pPr>
    </w:p>
    <w:p w14:paraId="617E59D6" w14:textId="403CAE9C" w:rsidR="00996FDD" w:rsidRPr="0098557D" w:rsidRDefault="00996FDD" w:rsidP="0098557D">
      <w:pPr>
        <w:pStyle w:val="Heading3"/>
        <w:spacing w:before="0"/>
        <w:rPr>
          <w:rFonts w:ascii="Arial" w:hAnsi="Arial" w:cs="Arial"/>
          <w:bCs/>
          <w:color w:val="auto"/>
          <w:sz w:val="26"/>
          <w:szCs w:val="26"/>
          <w:shd w:val="clear" w:color="auto" w:fill="FFFFFF"/>
        </w:rPr>
      </w:pPr>
      <w:bookmarkStart w:id="35" w:name="_Toc75245043"/>
      <w:bookmarkStart w:id="36" w:name="_Toc75247913"/>
      <w:bookmarkStart w:id="37" w:name="_Toc77255652"/>
      <w:r w:rsidRPr="0098557D">
        <w:rPr>
          <w:rFonts w:ascii="Arial" w:hAnsi="Arial" w:cs="Arial"/>
          <w:bCs/>
          <w:color w:val="auto"/>
          <w:sz w:val="26"/>
          <w:szCs w:val="26"/>
          <w:shd w:val="clear" w:color="auto" w:fill="FFFFFF"/>
        </w:rPr>
        <w:t xml:space="preserve">What if I have questions? Where </w:t>
      </w:r>
      <w:r w:rsidR="008E1939">
        <w:rPr>
          <w:rFonts w:ascii="Arial" w:hAnsi="Arial" w:cs="Arial"/>
          <w:bCs/>
          <w:color w:val="auto"/>
          <w:sz w:val="26"/>
          <w:szCs w:val="26"/>
          <w:shd w:val="clear" w:color="auto" w:fill="FFFFFF"/>
        </w:rPr>
        <w:t>can</w:t>
      </w:r>
      <w:r w:rsidR="008E1939" w:rsidRPr="0098557D">
        <w:rPr>
          <w:rFonts w:ascii="Arial" w:hAnsi="Arial" w:cs="Arial"/>
          <w:bCs/>
          <w:color w:val="auto"/>
          <w:sz w:val="26"/>
          <w:szCs w:val="26"/>
          <w:shd w:val="clear" w:color="auto" w:fill="FFFFFF"/>
        </w:rPr>
        <w:t xml:space="preserve"> </w:t>
      </w:r>
      <w:r w:rsidRPr="0098557D">
        <w:rPr>
          <w:rFonts w:ascii="Arial" w:hAnsi="Arial" w:cs="Arial"/>
          <w:bCs/>
          <w:color w:val="auto"/>
          <w:sz w:val="26"/>
          <w:szCs w:val="26"/>
          <w:shd w:val="clear" w:color="auto" w:fill="FFFFFF"/>
        </w:rPr>
        <w:t>I get more information or clarification</w:t>
      </w:r>
      <w:r w:rsidR="008E1939">
        <w:rPr>
          <w:rFonts w:ascii="Arial" w:hAnsi="Arial" w:cs="Arial"/>
          <w:bCs/>
          <w:color w:val="auto"/>
          <w:sz w:val="26"/>
          <w:szCs w:val="26"/>
          <w:shd w:val="clear" w:color="auto" w:fill="FFFFFF"/>
        </w:rPr>
        <w:t>s</w:t>
      </w:r>
      <w:r w:rsidRPr="0098557D">
        <w:rPr>
          <w:rFonts w:ascii="Arial" w:hAnsi="Arial" w:cs="Arial"/>
          <w:bCs/>
          <w:color w:val="auto"/>
          <w:sz w:val="26"/>
          <w:szCs w:val="26"/>
          <w:shd w:val="clear" w:color="auto" w:fill="FFFFFF"/>
        </w:rPr>
        <w:t>?</w:t>
      </w:r>
      <w:bookmarkEnd w:id="35"/>
      <w:bookmarkEnd w:id="36"/>
      <w:bookmarkEnd w:id="37"/>
    </w:p>
    <w:p w14:paraId="474942C1" w14:textId="77777777" w:rsidR="00996FDD" w:rsidRPr="00827C7E" w:rsidRDefault="00996FDD" w:rsidP="00996FDD">
      <w:pPr>
        <w:tabs>
          <w:tab w:val="left" w:pos="9356"/>
        </w:tabs>
        <w:spacing w:after="0"/>
        <w:rPr>
          <w:bCs/>
        </w:rPr>
      </w:pPr>
    </w:p>
    <w:p w14:paraId="6092C20C" w14:textId="77777777" w:rsidR="00996FDD" w:rsidRPr="00CF6E39" w:rsidRDefault="00996FDD" w:rsidP="00996FDD">
      <w:pPr>
        <w:tabs>
          <w:tab w:val="left" w:pos="9356"/>
        </w:tabs>
        <w:spacing w:after="0"/>
        <w:rPr>
          <w:rFonts w:ascii="Arial" w:hAnsi="Arial" w:cs="Arial"/>
          <w:bCs/>
          <w:szCs w:val="21"/>
        </w:rPr>
      </w:pPr>
      <w:r w:rsidRPr="00CF6E39">
        <w:rPr>
          <w:rFonts w:ascii="Arial" w:hAnsi="Arial" w:cs="Arial"/>
          <w:bCs/>
          <w:szCs w:val="21"/>
        </w:rPr>
        <w:t>If you need additional information or clarification, please send an e-mail to:</w:t>
      </w:r>
    </w:p>
    <w:p w14:paraId="147B478E" w14:textId="664A4859" w:rsidR="005115A0" w:rsidRPr="00827C7E" w:rsidRDefault="00A92722" w:rsidP="005115A0">
      <w:pPr>
        <w:rPr>
          <w:rFonts w:ascii="Arial" w:hAnsi="Arial" w:cs="Arial"/>
          <w:bCs/>
          <w:szCs w:val="21"/>
        </w:rPr>
      </w:pPr>
      <w:hyperlink r:id="rId14" w:history="1">
        <w:r w:rsidR="00E82211" w:rsidRPr="00CF6E39">
          <w:rPr>
            <w:rStyle w:val="Hyperlink"/>
            <w:rFonts w:ascii="Arial" w:hAnsi="Arial" w:cs="Arial"/>
            <w:bCs/>
            <w:lang w:val="en-CA"/>
          </w:rPr>
          <w:t>TPSGC.PACRAAccessible-APAccessiblePRC.PWGSC@tpsgc-pwgsc.gc.ca</w:t>
        </w:r>
      </w:hyperlink>
    </w:p>
    <w:p w14:paraId="787E5C61" w14:textId="73935700" w:rsidR="000A20EC" w:rsidRPr="00827C7E" w:rsidRDefault="000A20EC" w:rsidP="005115A0">
      <w:pPr>
        <w:rPr>
          <w:rFonts w:ascii="Arial" w:hAnsi="Arial" w:cs="Arial"/>
          <w:bCs/>
          <w:szCs w:val="21"/>
        </w:rPr>
      </w:pPr>
    </w:p>
    <w:sectPr w:rsidR="000A20EC" w:rsidRPr="00827C7E" w:rsidSect="004E0627">
      <w:headerReference w:type="default" r:id="rId15"/>
      <w:footerReference w:type="default" r:id="rId16"/>
      <w:headerReference w:type="first" r:id="rId17"/>
      <w:footerReference w:type="first" r:id="rId18"/>
      <w:pgSz w:w="12240" w:h="15840"/>
      <w:pgMar w:top="993" w:right="1440" w:bottom="1440" w:left="1440" w:header="363"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1C4E" w14:textId="77777777" w:rsidR="00A92722" w:rsidRDefault="00A92722" w:rsidP="00487854">
      <w:pPr>
        <w:spacing w:after="0"/>
      </w:pPr>
      <w:r>
        <w:separator/>
      </w:r>
    </w:p>
  </w:endnote>
  <w:endnote w:type="continuationSeparator" w:id="0">
    <w:p w14:paraId="7E44328F" w14:textId="77777777" w:rsidR="00A92722" w:rsidRDefault="00A92722" w:rsidP="004878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47155"/>
      <w:docPartObj>
        <w:docPartGallery w:val="Page Numbers (Bottom of Page)"/>
        <w:docPartUnique/>
      </w:docPartObj>
    </w:sdtPr>
    <w:sdtEndPr>
      <w:rPr>
        <w:noProof/>
      </w:rPr>
    </w:sdtEndPr>
    <w:sdtContent>
      <w:p w14:paraId="20460E7B" w14:textId="5A4B1BB0" w:rsidR="004E0627" w:rsidRDefault="004E0627">
        <w:pPr>
          <w:pStyle w:val="Footer"/>
          <w:jc w:val="right"/>
        </w:pPr>
        <w:r>
          <w:rPr>
            <w:noProof/>
            <w:lang w:val="en-CA" w:eastAsia="en-CA"/>
          </w:rPr>
          <w:drawing>
            <wp:inline distT="0" distB="0" distL="0" distR="0" wp14:anchorId="61E161CA" wp14:editId="0A00F1F7">
              <wp:extent cx="5943600" cy="226737"/>
              <wp:effectExtent l="0" t="0" r="0" b="1905"/>
              <wp:docPr id="3" name="Picture 3" descr="Public Service and Procurement website www.pspc-spac.gc.ca" title="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d_keyline_eng_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26737"/>
                      </a:xfrm>
                      <a:prstGeom prst="rect">
                        <a:avLst/>
                      </a:prstGeom>
                    </pic:spPr>
                  </pic:pic>
                </a:graphicData>
              </a:graphic>
            </wp:inline>
          </w:drawing>
        </w:r>
        <w:r>
          <w:fldChar w:fldCharType="begin"/>
        </w:r>
        <w:r>
          <w:instrText xml:space="preserve"> PAGE   \* MERGEFORMAT </w:instrText>
        </w:r>
        <w:r>
          <w:fldChar w:fldCharType="separate"/>
        </w:r>
        <w:r w:rsidR="00DA0AC5">
          <w:rPr>
            <w:noProof/>
          </w:rPr>
          <w:t>2</w:t>
        </w:r>
        <w:r>
          <w:rPr>
            <w:noProof/>
          </w:rPr>
          <w:fldChar w:fldCharType="end"/>
        </w:r>
      </w:p>
    </w:sdtContent>
  </w:sdt>
  <w:p w14:paraId="28063012" w14:textId="77777777" w:rsidR="004E0627" w:rsidRDefault="004E0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3DA9" w14:textId="42EDBF87" w:rsidR="004E0627" w:rsidRDefault="004E0627">
    <w:pPr>
      <w:pStyle w:val="Footer"/>
      <w:jc w:val="right"/>
    </w:pPr>
    <w:r>
      <w:rPr>
        <w:noProof/>
        <w:lang w:val="en-CA" w:eastAsia="en-CA"/>
      </w:rPr>
      <w:drawing>
        <wp:inline distT="0" distB="0" distL="0" distR="0" wp14:anchorId="35D975EF" wp14:editId="18AD575B">
          <wp:extent cx="5943600" cy="226737"/>
          <wp:effectExtent l="0" t="0" r="0" b="1905"/>
          <wp:docPr id="66" name="Picture 66" descr="Public Service and Procurement website www.pspc-spac.gc.ca" title="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d_keyline_eng_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26737"/>
                  </a:xfrm>
                  <a:prstGeom prst="rect">
                    <a:avLst/>
                  </a:prstGeom>
                </pic:spPr>
              </pic:pic>
            </a:graphicData>
          </a:graphic>
        </wp:inline>
      </w:drawing>
    </w:r>
    <w:sdt>
      <w:sdtPr>
        <w:id w:val="3936290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0AC5">
          <w:rPr>
            <w:noProof/>
          </w:rPr>
          <w:t>1</w:t>
        </w:r>
        <w:r>
          <w:rPr>
            <w:noProof/>
          </w:rPr>
          <w:fldChar w:fldCharType="end"/>
        </w:r>
      </w:sdtContent>
    </w:sdt>
  </w:p>
  <w:p w14:paraId="70797B1D" w14:textId="77777777" w:rsidR="004E0627" w:rsidRDefault="004E0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27CC" w14:textId="77777777" w:rsidR="00A92722" w:rsidRDefault="00A92722" w:rsidP="00487854">
      <w:pPr>
        <w:spacing w:after="0"/>
      </w:pPr>
      <w:r>
        <w:separator/>
      </w:r>
    </w:p>
  </w:footnote>
  <w:footnote w:type="continuationSeparator" w:id="0">
    <w:p w14:paraId="47006D55" w14:textId="77777777" w:rsidR="00A92722" w:rsidRDefault="00A92722" w:rsidP="004878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1C32" w14:textId="77777777" w:rsidR="004E0627" w:rsidRDefault="004E0627" w:rsidP="004E0627">
    <w:pPr>
      <w:pStyle w:val="Header"/>
    </w:pPr>
    <w:r>
      <w:rPr>
        <w:lang w:val="en-CA"/>
      </w:rPr>
      <w:t>Public Services and Procurement Canada</w:t>
    </w:r>
    <w:r>
      <w:rPr>
        <w:noProof/>
        <w:lang w:val="en-CA" w:eastAsia="en-CA"/>
      </w:rPr>
      <w:drawing>
        <wp:inline distT="0" distB="0" distL="0" distR="0" wp14:anchorId="5748892C" wp14:editId="2DC41D34">
          <wp:extent cx="8686610" cy="4571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emplates\indd_keyline_t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1439" cy="46850"/>
                  </a:xfrm>
                  <a:prstGeom prst="rect">
                    <a:avLst/>
                  </a:prstGeom>
                  <a:noFill/>
                  <a:ln>
                    <a:noFill/>
                  </a:ln>
                </pic:spPr>
              </pic:pic>
            </a:graphicData>
          </a:graphic>
        </wp:inline>
      </w:drawing>
    </w:r>
  </w:p>
  <w:p w14:paraId="39A4F8D4" w14:textId="77777777" w:rsidR="00487854" w:rsidRDefault="00487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5E02" w14:textId="3D19DEFA" w:rsidR="004E0627" w:rsidRDefault="004E0627">
    <w:pPr>
      <w:pStyle w:val="Header"/>
    </w:pPr>
    <w:r>
      <w:rPr>
        <w:noProof/>
        <w:lang w:val="en-CA" w:eastAsia="en-CA"/>
      </w:rPr>
      <w:drawing>
        <wp:inline distT="0" distB="0" distL="0" distR="0" wp14:anchorId="248BF9F5" wp14:editId="7D84EB57">
          <wp:extent cx="5943600" cy="1085257"/>
          <wp:effectExtent l="0" t="0" r="0" b="635"/>
          <wp:docPr id="2" name="Picture 2" descr="Banner for Public Services and Procurement Canada"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_sheet_header 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852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54"/>
    <w:rsid w:val="000168A7"/>
    <w:rsid w:val="00022150"/>
    <w:rsid w:val="00085592"/>
    <w:rsid w:val="00093DA3"/>
    <w:rsid w:val="00094C1D"/>
    <w:rsid w:val="000A20EC"/>
    <w:rsid w:val="000C5830"/>
    <w:rsid w:val="000E0AAF"/>
    <w:rsid w:val="000E128F"/>
    <w:rsid w:val="00110B57"/>
    <w:rsid w:val="00125ED2"/>
    <w:rsid w:val="001A51A7"/>
    <w:rsid w:val="001D536A"/>
    <w:rsid w:val="001E509A"/>
    <w:rsid w:val="00200511"/>
    <w:rsid w:val="00203656"/>
    <w:rsid w:val="00232541"/>
    <w:rsid w:val="002450D2"/>
    <w:rsid w:val="002541D3"/>
    <w:rsid w:val="0029520E"/>
    <w:rsid w:val="002A6F95"/>
    <w:rsid w:val="002B6907"/>
    <w:rsid w:val="002E77C6"/>
    <w:rsid w:val="002F20C6"/>
    <w:rsid w:val="00366938"/>
    <w:rsid w:val="003732A9"/>
    <w:rsid w:val="0037696E"/>
    <w:rsid w:val="003B6108"/>
    <w:rsid w:val="003F128F"/>
    <w:rsid w:val="004110AE"/>
    <w:rsid w:val="00426A11"/>
    <w:rsid w:val="00454213"/>
    <w:rsid w:val="00487854"/>
    <w:rsid w:val="004D4159"/>
    <w:rsid w:val="004E0627"/>
    <w:rsid w:val="005115A0"/>
    <w:rsid w:val="00514818"/>
    <w:rsid w:val="0052240A"/>
    <w:rsid w:val="005237A1"/>
    <w:rsid w:val="00532BE1"/>
    <w:rsid w:val="0053711A"/>
    <w:rsid w:val="0054448D"/>
    <w:rsid w:val="00574BC5"/>
    <w:rsid w:val="005B2E65"/>
    <w:rsid w:val="005F6961"/>
    <w:rsid w:val="0060634F"/>
    <w:rsid w:val="0063252C"/>
    <w:rsid w:val="00635FAD"/>
    <w:rsid w:val="00641EE7"/>
    <w:rsid w:val="00643550"/>
    <w:rsid w:val="00654304"/>
    <w:rsid w:val="00655ED6"/>
    <w:rsid w:val="00670513"/>
    <w:rsid w:val="006A3C35"/>
    <w:rsid w:val="006A71FF"/>
    <w:rsid w:val="006B2E77"/>
    <w:rsid w:val="00713A50"/>
    <w:rsid w:val="00732510"/>
    <w:rsid w:val="00761E7F"/>
    <w:rsid w:val="00766479"/>
    <w:rsid w:val="007B04CB"/>
    <w:rsid w:val="007B10CF"/>
    <w:rsid w:val="007F6E80"/>
    <w:rsid w:val="0081644E"/>
    <w:rsid w:val="00827C7E"/>
    <w:rsid w:val="00856D03"/>
    <w:rsid w:val="008A69E3"/>
    <w:rsid w:val="008B0631"/>
    <w:rsid w:val="008D7787"/>
    <w:rsid w:val="008E1939"/>
    <w:rsid w:val="0091514F"/>
    <w:rsid w:val="00920F2F"/>
    <w:rsid w:val="00954B27"/>
    <w:rsid w:val="00965F73"/>
    <w:rsid w:val="009678E7"/>
    <w:rsid w:val="00981A2B"/>
    <w:rsid w:val="00982321"/>
    <w:rsid w:val="0098557D"/>
    <w:rsid w:val="00996FDD"/>
    <w:rsid w:val="0099759A"/>
    <w:rsid w:val="009A2E54"/>
    <w:rsid w:val="009A4A41"/>
    <w:rsid w:val="009A675B"/>
    <w:rsid w:val="009B5D25"/>
    <w:rsid w:val="009D21B9"/>
    <w:rsid w:val="009D7C31"/>
    <w:rsid w:val="009F2FDA"/>
    <w:rsid w:val="00A07DB2"/>
    <w:rsid w:val="00A3764F"/>
    <w:rsid w:val="00A505B5"/>
    <w:rsid w:val="00A67027"/>
    <w:rsid w:val="00A92722"/>
    <w:rsid w:val="00AA10A9"/>
    <w:rsid w:val="00AF0954"/>
    <w:rsid w:val="00B0345D"/>
    <w:rsid w:val="00B11A10"/>
    <w:rsid w:val="00B60392"/>
    <w:rsid w:val="00BD55F4"/>
    <w:rsid w:val="00BE2985"/>
    <w:rsid w:val="00C06F28"/>
    <w:rsid w:val="00C9623E"/>
    <w:rsid w:val="00CB4278"/>
    <w:rsid w:val="00CC5973"/>
    <w:rsid w:val="00CC791F"/>
    <w:rsid w:val="00CF6E39"/>
    <w:rsid w:val="00D06D89"/>
    <w:rsid w:val="00D229CE"/>
    <w:rsid w:val="00D31077"/>
    <w:rsid w:val="00D725DE"/>
    <w:rsid w:val="00D72683"/>
    <w:rsid w:val="00D96ACC"/>
    <w:rsid w:val="00DA0AC5"/>
    <w:rsid w:val="00DB6E2B"/>
    <w:rsid w:val="00DF5220"/>
    <w:rsid w:val="00E0714B"/>
    <w:rsid w:val="00E82211"/>
    <w:rsid w:val="00F13223"/>
    <w:rsid w:val="00F14EF0"/>
    <w:rsid w:val="00F16AE4"/>
    <w:rsid w:val="00F35F60"/>
    <w:rsid w:val="00F44E51"/>
    <w:rsid w:val="00F50981"/>
    <w:rsid w:val="00F509BC"/>
    <w:rsid w:val="00F767EB"/>
    <w:rsid w:val="00F85463"/>
    <w:rsid w:val="00FB5CC3"/>
    <w:rsid w:val="00FC02DE"/>
    <w:rsid w:val="00FD2C28"/>
    <w:rsid w:val="00FD5D84"/>
    <w:rsid w:val="00FF5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4566"/>
  <w15:chartTrackingRefBased/>
  <w15:docId w15:val="{5C09516D-1054-42C7-8451-D33BF554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54"/>
    <w:pPr>
      <w:spacing w:after="24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C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7854"/>
    <w:pPr>
      <w:keepNext/>
      <w:keepLines/>
      <w:spacing w:after="6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rsid w:val="00487854"/>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854"/>
    <w:pPr>
      <w:tabs>
        <w:tab w:val="center" w:pos="4680"/>
        <w:tab w:val="right" w:pos="9360"/>
      </w:tabs>
      <w:spacing w:after="0"/>
    </w:pPr>
  </w:style>
  <w:style w:type="character" w:customStyle="1" w:styleId="HeaderChar">
    <w:name w:val="Header Char"/>
    <w:basedOn w:val="DefaultParagraphFont"/>
    <w:link w:val="Header"/>
    <w:uiPriority w:val="99"/>
    <w:rsid w:val="00487854"/>
  </w:style>
  <w:style w:type="paragraph" w:styleId="Footer">
    <w:name w:val="footer"/>
    <w:basedOn w:val="Normal"/>
    <w:link w:val="FooterChar"/>
    <w:uiPriority w:val="99"/>
    <w:unhideWhenUsed/>
    <w:rsid w:val="00487854"/>
    <w:pPr>
      <w:tabs>
        <w:tab w:val="center" w:pos="4680"/>
        <w:tab w:val="right" w:pos="9360"/>
      </w:tabs>
      <w:spacing w:after="0"/>
    </w:pPr>
  </w:style>
  <w:style w:type="character" w:customStyle="1" w:styleId="FooterChar">
    <w:name w:val="Footer Char"/>
    <w:basedOn w:val="DefaultParagraphFont"/>
    <w:link w:val="Footer"/>
    <w:uiPriority w:val="99"/>
    <w:rsid w:val="00487854"/>
  </w:style>
  <w:style w:type="character" w:customStyle="1" w:styleId="Heading2Char">
    <w:name w:val="Heading 2 Char"/>
    <w:basedOn w:val="DefaultParagraphFont"/>
    <w:link w:val="Heading2"/>
    <w:uiPriority w:val="9"/>
    <w:rsid w:val="00487854"/>
    <w:rPr>
      <w:rFonts w:ascii="Times New Roman" w:eastAsiaTheme="majorEastAsia" w:hAnsi="Times New Roman" w:cstheme="majorBidi"/>
      <w:b/>
      <w:bCs/>
      <w:sz w:val="26"/>
      <w:szCs w:val="26"/>
      <w:lang w:val="en-US"/>
    </w:rPr>
  </w:style>
  <w:style w:type="character" w:styleId="Hyperlink">
    <w:name w:val="Hyperlink"/>
    <w:basedOn w:val="DefaultParagraphFont"/>
    <w:uiPriority w:val="99"/>
    <w:unhideWhenUsed/>
    <w:rsid w:val="00487854"/>
    <w:rPr>
      <w:color w:val="0563C1" w:themeColor="hyperlink"/>
      <w:u w:val="single"/>
    </w:rPr>
  </w:style>
  <w:style w:type="paragraph" w:styleId="TOC2">
    <w:name w:val="toc 2"/>
    <w:basedOn w:val="Normal"/>
    <w:next w:val="Normal"/>
    <w:autoRedefine/>
    <w:uiPriority w:val="39"/>
    <w:unhideWhenUsed/>
    <w:rsid w:val="00654304"/>
    <w:pPr>
      <w:tabs>
        <w:tab w:val="right" w:leader="dot" w:pos="9350"/>
      </w:tabs>
      <w:spacing w:after="100" w:line="360" w:lineRule="auto"/>
    </w:pPr>
    <w:rPr>
      <w:rFonts w:ascii="Arial" w:eastAsiaTheme="minorHAnsi" w:hAnsi="Arial" w:cs="Arial"/>
      <w:b/>
      <w:noProof/>
      <w:sz w:val="22"/>
      <w:szCs w:val="22"/>
      <w:lang w:val="en-CA"/>
    </w:rPr>
  </w:style>
  <w:style w:type="paragraph" w:styleId="TOC3">
    <w:name w:val="toc 3"/>
    <w:basedOn w:val="Normal"/>
    <w:next w:val="Normal"/>
    <w:autoRedefine/>
    <w:uiPriority w:val="39"/>
    <w:unhideWhenUsed/>
    <w:rsid w:val="000A20EC"/>
    <w:pPr>
      <w:tabs>
        <w:tab w:val="right" w:leader="dot" w:pos="10790"/>
      </w:tabs>
      <w:spacing w:after="100" w:line="276" w:lineRule="auto"/>
      <w:ind w:left="440"/>
    </w:pPr>
    <w:rPr>
      <w:rFonts w:ascii="Arial" w:eastAsiaTheme="minorHAnsi" w:hAnsi="Arial" w:cs="Arial"/>
      <w:noProof/>
      <w:sz w:val="22"/>
      <w:szCs w:val="22"/>
      <w:shd w:val="clear" w:color="auto" w:fill="FFFFFF"/>
      <w:lang w:val="en-CA"/>
    </w:rPr>
  </w:style>
  <w:style w:type="character" w:customStyle="1" w:styleId="Heading3Char">
    <w:name w:val="Heading 3 Char"/>
    <w:basedOn w:val="DefaultParagraphFont"/>
    <w:link w:val="Heading3"/>
    <w:uiPriority w:val="9"/>
    <w:rsid w:val="00487854"/>
    <w:rPr>
      <w:rFonts w:asciiTheme="majorHAnsi" w:eastAsiaTheme="majorEastAsia" w:hAnsiTheme="majorHAnsi" w:cstheme="majorBidi"/>
      <w:color w:val="1F4D78" w:themeColor="accent1" w:themeShade="7F"/>
      <w:sz w:val="24"/>
      <w:szCs w:val="24"/>
      <w:lang w:val="en-US"/>
    </w:rPr>
  </w:style>
  <w:style w:type="paragraph" w:styleId="NoSpacing">
    <w:name w:val="No Spacing"/>
    <w:uiPriority w:val="1"/>
    <w:qFormat/>
    <w:rsid w:val="00487854"/>
    <w:pPr>
      <w:spacing w:after="0" w:line="240" w:lineRule="auto"/>
    </w:pPr>
  </w:style>
  <w:style w:type="character" w:customStyle="1" w:styleId="Heading1Char">
    <w:name w:val="Heading 1 Char"/>
    <w:basedOn w:val="DefaultParagraphFont"/>
    <w:link w:val="Heading1"/>
    <w:uiPriority w:val="9"/>
    <w:rsid w:val="00FC02DE"/>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FC02DE"/>
    <w:pPr>
      <w:spacing w:line="259" w:lineRule="auto"/>
      <w:outlineLvl w:val="9"/>
    </w:pPr>
  </w:style>
  <w:style w:type="paragraph" w:styleId="TOC1">
    <w:name w:val="toc 1"/>
    <w:basedOn w:val="Normal"/>
    <w:next w:val="Normal"/>
    <w:autoRedefine/>
    <w:uiPriority w:val="39"/>
    <w:unhideWhenUsed/>
    <w:rsid w:val="003732A9"/>
    <w:pPr>
      <w:spacing w:after="100" w:line="259" w:lineRule="auto"/>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110B57"/>
    <w:rPr>
      <w:color w:val="954F72" w:themeColor="followedHyperlink"/>
      <w:u w:val="single"/>
    </w:rPr>
  </w:style>
  <w:style w:type="character" w:customStyle="1" w:styleId="UnresolvedMention1">
    <w:name w:val="Unresolved Mention1"/>
    <w:basedOn w:val="DefaultParagraphFont"/>
    <w:uiPriority w:val="99"/>
    <w:semiHidden/>
    <w:unhideWhenUsed/>
    <w:rsid w:val="00FD2C28"/>
    <w:rPr>
      <w:color w:val="605E5C"/>
      <w:shd w:val="clear" w:color="auto" w:fill="E1DFDD"/>
    </w:rPr>
  </w:style>
  <w:style w:type="character" w:styleId="CommentReference">
    <w:name w:val="annotation reference"/>
    <w:basedOn w:val="DefaultParagraphFont"/>
    <w:uiPriority w:val="99"/>
    <w:semiHidden/>
    <w:unhideWhenUsed/>
    <w:rsid w:val="003B6108"/>
    <w:rPr>
      <w:sz w:val="16"/>
      <w:szCs w:val="16"/>
    </w:rPr>
  </w:style>
  <w:style w:type="paragraph" w:styleId="CommentText">
    <w:name w:val="annotation text"/>
    <w:basedOn w:val="Normal"/>
    <w:link w:val="CommentTextChar"/>
    <w:uiPriority w:val="99"/>
    <w:semiHidden/>
    <w:unhideWhenUsed/>
    <w:rsid w:val="003B6108"/>
    <w:rPr>
      <w:sz w:val="20"/>
      <w:szCs w:val="20"/>
    </w:rPr>
  </w:style>
  <w:style w:type="character" w:customStyle="1" w:styleId="CommentTextChar">
    <w:name w:val="Comment Text Char"/>
    <w:basedOn w:val="DefaultParagraphFont"/>
    <w:link w:val="CommentText"/>
    <w:uiPriority w:val="99"/>
    <w:semiHidden/>
    <w:rsid w:val="003B61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6108"/>
    <w:rPr>
      <w:b/>
      <w:bCs/>
    </w:rPr>
  </w:style>
  <w:style w:type="character" w:customStyle="1" w:styleId="CommentSubjectChar">
    <w:name w:val="Comment Subject Char"/>
    <w:basedOn w:val="CommentTextChar"/>
    <w:link w:val="CommentSubject"/>
    <w:uiPriority w:val="99"/>
    <w:semiHidden/>
    <w:rsid w:val="003B610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B61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108"/>
    <w:rPr>
      <w:rFonts w:ascii="Segoe UI" w:eastAsia="Times New Roman" w:hAnsi="Segoe UI" w:cs="Segoe UI"/>
      <w:sz w:val="18"/>
      <w:szCs w:val="18"/>
      <w:lang w:val="en-US"/>
    </w:rPr>
  </w:style>
  <w:style w:type="paragraph" w:styleId="Revision">
    <w:name w:val="Revision"/>
    <w:hidden/>
    <w:uiPriority w:val="99"/>
    <w:semiHidden/>
    <w:rsid w:val="00F50981"/>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574BC5"/>
  </w:style>
  <w:style w:type="character" w:styleId="UnresolvedMention">
    <w:name w:val="Unresolved Mention"/>
    <w:basedOn w:val="DefaultParagraphFont"/>
    <w:uiPriority w:val="99"/>
    <w:semiHidden/>
    <w:unhideWhenUsed/>
    <w:rsid w:val="00CC5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P-21/" TargetMode="External"/><Relationship Id="rId13" Type="http://schemas.openxmlformats.org/officeDocument/2006/relationships/hyperlink" Target="mailto:TPSGC.PACRAAccessible-APAccessiblePRC.PWGSC@tpsgc-pwgsc.gc.c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uyandsell.gc.ca/procurement-data/tender-notice/PW-21-00976335" TargetMode="External"/><Relationship Id="rId12" Type="http://schemas.openxmlformats.org/officeDocument/2006/relationships/hyperlink" Target="https://buyandsell.gc.ca/procurement-data/tender-notice/PW-21-0097633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iv.gc.ca/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IPRP.ATIP@pwgsc.g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14" Type="http://schemas.openxmlformats.org/officeDocument/2006/relationships/hyperlink" Target="mailto:TPSGC.PACRAAccessible-APAccessiblePRC.PWGSC@tpsgc-pwgsc.g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61C7-73A4-4161-94F5-D98F1CA6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Sadik</dc:creator>
  <cp:keywords/>
  <dc:description/>
  <cp:lastModifiedBy>Conner Higgins</cp:lastModifiedBy>
  <cp:revision>2</cp:revision>
  <dcterms:created xsi:type="dcterms:W3CDTF">2022-01-19T19:40:00Z</dcterms:created>
  <dcterms:modified xsi:type="dcterms:W3CDTF">2022-01-19T19:40:00Z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-1912161045</vt:i4>
  </property>
  <property fmtid="{D5CDD505-2E9C-101B-9397-08002B2CF9AE}" pid="3" name="_NewReviewCycle">
    <vt:lpwstr/>
  </property>
  <property fmtid="{D5CDD505-2E9C-101B-9397-08002B2CF9AE}" pid="4" name="_EmailSubject">
    <vt:lpwstr>PWD RFI Material </vt:lpwstr>
  </property>
  <property fmtid="{D5CDD505-2E9C-101B-9397-08002B2CF9AE}" pid="5" name="_AuthorEmail">
    <vt:lpwstr>Cassandra.Starosta@tpsgc-pwgsc.gc.ca</vt:lpwstr>
  </property>
  <property fmtid="{D5CDD505-2E9C-101B-9397-08002B2CF9AE}" pid="6" name="_AuthorEmailDisplayName">
    <vt:lpwstr>Cassandra Starosta</vt:lpwstr>
  </property>
  <property fmtid="{D5CDD505-2E9C-101B-9397-08002B2CF9AE}" pid="7" name="_PreviousAdHocReviewCycleID">
    <vt:i4>989006932</vt:i4>
  </property>
  <property fmtid="{D5CDD505-2E9C-101B-9397-08002B2CF9AE}" pid="8" name="_ReviewingToolsShownOnce">
    <vt:lpwstr/>
  </property>
</Properties>
</file>