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C9F3" w14:textId="77777777" w:rsidR="00441C18" w:rsidRDefault="00441C18" w:rsidP="00441C18">
      <w:r>
        <w:rPr>
          <w:noProof/>
          <w:lang w:eastAsia="en-CA"/>
        </w:rPr>
        <w:drawing>
          <wp:inline distT="0" distB="0" distL="0" distR="0" wp14:anchorId="6FF82740" wp14:editId="65108819">
            <wp:extent cx="6504167" cy="1148715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9523" cy="115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45208" w14:textId="77777777" w:rsidR="00441C18" w:rsidRPr="00A00C26" w:rsidRDefault="00441C18" w:rsidP="00441C18">
      <w:pPr>
        <w:rPr>
          <w:b/>
          <w:bCs/>
          <w:sz w:val="16"/>
          <w:szCs w:val="16"/>
        </w:rPr>
      </w:pPr>
    </w:p>
    <w:p w14:paraId="76E6E857" w14:textId="77777777" w:rsidR="00E01317" w:rsidRDefault="00E01317" w:rsidP="00E01317">
      <w:pPr>
        <w:spacing w:before="44"/>
        <w:jc w:val="center"/>
        <w:textAlignment w:val="baseline"/>
        <w:rPr>
          <w:rFonts w:ascii="Calibri" w:eastAsia="Calibri" w:hAnsi="Calibri"/>
          <w:b/>
          <w:color w:val="404040"/>
          <w:sz w:val="43"/>
        </w:rPr>
      </w:pPr>
    </w:p>
    <w:p w14:paraId="1AA10342" w14:textId="43693115" w:rsidR="00E01317" w:rsidRDefault="00E01317" w:rsidP="00E01317">
      <w:pPr>
        <w:spacing w:before="44"/>
        <w:jc w:val="center"/>
        <w:textAlignment w:val="baseline"/>
        <w:rPr>
          <w:rFonts w:ascii="Calibri" w:eastAsia="Calibri" w:hAnsi="Calibri"/>
          <w:b/>
          <w:color w:val="404040"/>
          <w:sz w:val="43"/>
        </w:rPr>
      </w:pPr>
      <w:r>
        <w:rPr>
          <w:rFonts w:ascii="Calibri" w:eastAsia="Calibri" w:hAnsi="Calibri"/>
          <w:b/>
          <w:color w:val="404040"/>
          <w:sz w:val="43"/>
        </w:rPr>
        <w:t xml:space="preserve">REQUEST FOR INFORMATION </w:t>
      </w:r>
    </w:p>
    <w:p w14:paraId="2E06BB57" w14:textId="3B338B06" w:rsidR="00E01317" w:rsidRDefault="00E01317" w:rsidP="00E01317">
      <w:pPr>
        <w:spacing w:before="146" w:after="5122"/>
        <w:jc w:val="center"/>
        <w:textAlignment w:val="baseline"/>
        <w:rPr>
          <w:rFonts w:ascii="Calibri" w:eastAsia="Calibri" w:hAnsi="Calibri"/>
          <w:b/>
          <w:color w:val="404040"/>
          <w:spacing w:val="-2"/>
          <w:sz w:val="28"/>
        </w:rPr>
      </w:pPr>
      <w:r>
        <w:rPr>
          <w:rFonts w:ascii="Calibri" w:eastAsia="Calibri" w:hAnsi="Calibri"/>
          <w:b/>
          <w:color w:val="404040"/>
          <w:spacing w:val="-2"/>
          <w:sz w:val="28"/>
        </w:rPr>
        <w:t xml:space="preserve">Call for Feedback </w:t>
      </w:r>
    </w:p>
    <w:p w14:paraId="534DD391" w14:textId="77777777" w:rsidR="00E01317" w:rsidRDefault="00E01317" w:rsidP="00E01317">
      <w:pPr>
        <w:rPr>
          <w:rFonts w:ascii="Calibri" w:eastAsia="Calibri" w:hAnsi="Calibri"/>
          <w:b/>
          <w:color w:val="404040"/>
          <w:spacing w:val="-2"/>
          <w:sz w:val="28"/>
        </w:rPr>
        <w:sectPr w:rsidR="00E01317" w:rsidSect="00E01317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BA4F25" w14:textId="675568C9" w:rsidR="00E01317" w:rsidRDefault="00E01317" w:rsidP="00E01317">
      <w:pPr>
        <w:ind w:right="3"/>
        <w:textAlignment w:val="baseline"/>
        <w:rPr>
          <w:rFonts w:ascii="Times New Roman" w:eastAsia="PMingLiU" w:hAnsi="Times New Roman"/>
        </w:rPr>
      </w:pPr>
      <w:r>
        <w:rPr>
          <w:noProof/>
          <w:lang w:eastAsia="en-CA"/>
        </w:rPr>
        <w:lastRenderedPageBreak/>
        <w:drawing>
          <wp:inline distT="0" distB="0" distL="0" distR="0" wp14:anchorId="5DBF9AC3" wp14:editId="4B4669CB">
            <wp:extent cx="4699000" cy="246507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B26BD" w14:textId="77777777" w:rsidR="00E01317" w:rsidRDefault="00E01317" w:rsidP="00E01317">
      <w:pPr>
        <w:ind w:right="3"/>
        <w:textAlignment w:val="baseline"/>
      </w:pPr>
    </w:p>
    <w:p w14:paraId="408A1ADE" w14:textId="7EBCF342" w:rsidR="00E01317" w:rsidRDefault="003F7CE9" w:rsidP="003F7CE9">
      <w:pPr>
        <w:spacing w:before="35"/>
        <w:jc w:val="center"/>
        <w:textAlignment w:val="baseline"/>
        <w:rPr>
          <w:rFonts w:ascii="Calibri" w:eastAsia="Calibri" w:hAnsi="Calibri"/>
          <w:color w:val="000000"/>
          <w:sz w:val="28"/>
          <w:lang w:val="en-US"/>
        </w:rPr>
      </w:pPr>
      <w:r>
        <w:rPr>
          <w:rFonts w:ascii="Calibri" w:eastAsia="Calibri" w:hAnsi="Calibri"/>
          <w:color w:val="000000"/>
          <w:sz w:val="28"/>
        </w:rPr>
        <w:t>Vendor Response Form</w:t>
      </w:r>
    </w:p>
    <w:p w14:paraId="0BDF4A4D" w14:textId="77777777" w:rsidR="00084E63" w:rsidRDefault="00084E6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F004EA5" w14:textId="77777777" w:rsidR="00441C18" w:rsidRPr="00DF1DAF" w:rsidRDefault="00441C18" w:rsidP="00441C18">
      <w:pPr>
        <w:spacing w:before="240" w:after="240"/>
        <w:textAlignment w:val="baseline"/>
        <w:rPr>
          <w:rFonts w:eastAsia="Calibri" w:cstheme="minorHAnsi"/>
          <w:b/>
          <w:sz w:val="32"/>
          <w:szCs w:val="32"/>
        </w:rPr>
      </w:pPr>
      <w:r w:rsidRPr="00DF1DAF">
        <w:rPr>
          <w:rFonts w:eastAsia="Calibri" w:cstheme="minorHAnsi"/>
          <w:b/>
          <w:sz w:val="32"/>
          <w:szCs w:val="32"/>
        </w:rPr>
        <w:lastRenderedPageBreak/>
        <w:t xml:space="preserve">Vendor </w:t>
      </w:r>
      <w:r>
        <w:rPr>
          <w:rFonts w:eastAsia="Calibri" w:cstheme="minorHAnsi"/>
          <w:b/>
          <w:sz w:val="32"/>
          <w:szCs w:val="32"/>
        </w:rPr>
        <w:t>Response</w:t>
      </w:r>
      <w:r w:rsidRPr="00DF1DAF">
        <w:rPr>
          <w:rFonts w:eastAsia="Calibri" w:cstheme="minorHAnsi"/>
          <w:b/>
          <w:sz w:val="32"/>
          <w:szCs w:val="32"/>
        </w:rPr>
        <w:t>:</w:t>
      </w:r>
    </w:p>
    <w:p w14:paraId="09D5D674" w14:textId="77777777" w:rsidR="00441C18" w:rsidRPr="00476189" w:rsidRDefault="00441C18" w:rsidP="00441C18">
      <w:pPr>
        <w:spacing w:before="240" w:after="240"/>
        <w:textAlignment w:val="baseline"/>
        <w:rPr>
          <w:rFonts w:eastAsia="Calibri" w:cstheme="minorHAnsi"/>
          <w:b/>
          <w:sz w:val="28"/>
          <w:szCs w:val="28"/>
        </w:rPr>
      </w:pPr>
      <w:r w:rsidRPr="00476189">
        <w:rPr>
          <w:rFonts w:eastAsia="Calibri" w:cstheme="minorHAnsi"/>
          <w:b/>
          <w:sz w:val="28"/>
          <w:szCs w:val="28"/>
        </w:rPr>
        <w:t>Corporate Information</w:t>
      </w:r>
    </w:p>
    <w:p w14:paraId="6B90D0B1" w14:textId="77777777" w:rsidR="00441C18" w:rsidRPr="007F5D9F" w:rsidRDefault="00441C18" w:rsidP="00441C18">
      <w:pPr>
        <w:pStyle w:val="ListParagraph"/>
        <w:numPr>
          <w:ilvl w:val="0"/>
          <w:numId w:val="39"/>
        </w:numPr>
        <w:tabs>
          <w:tab w:val="left" w:pos="360"/>
        </w:tabs>
        <w:spacing w:after="240"/>
        <w:contextualSpacing w:val="0"/>
        <w:textAlignment w:val="baseline"/>
        <w:rPr>
          <w:rFonts w:asciiTheme="minorHAnsi" w:eastAsia="Calibri" w:hAnsiTheme="minorHAnsi" w:cstheme="minorHAnsi"/>
        </w:rPr>
      </w:pPr>
      <w:r w:rsidRPr="007F5D9F">
        <w:rPr>
          <w:rFonts w:asciiTheme="minorHAnsi" w:eastAsia="Calibri" w:hAnsiTheme="minorHAnsi" w:cstheme="minorHAnsi"/>
        </w:rPr>
        <w:t>Representative Name and Title:</w:t>
      </w:r>
    </w:p>
    <w:p w14:paraId="2DA30B1E" w14:textId="77777777" w:rsidR="00441C18" w:rsidRPr="007F5D9F" w:rsidRDefault="00441C18" w:rsidP="00441C18">
      <w:pPr>
        <w:pStyle w:val="ListParagraph"/>
        <w:numPr>
          <w:ilvl w:val="0"/>
          <w:numId w:val="39"/>
        </w:numPr>
        <w:tabs>
          <w:tab w:val="left" w:pos="360"/>
        </w:tabs>
        <w:spacing w:after="240"/>
        <w:contextualSpacing w:val="0"/>
        <w:textAlignment w:val="baseline"/>
        <w:rPr>
          <w:rFonts w:asciiTheme="minorHAnsi" w:eastAsia="Calibri" w:hAnsiTheme="minorHAnsi" w:cstheme="minorHAnsi"/>
        </w:rPr>
      </w:pPr>
      <w:r w:rsidRPr="007F5D9F">
        <w:rPr>
          <w:rFonts w:asciiTheme="minorHAnsi" w:eastAsia="Calibri" w:hAnsiTheme="minorHAnsi" w:cstheme="minorHAnsi"/>
        </w:rPr>
        <w:t>Company Legal/Operating Name :</w:t>
      </w:r>
    </w:p>
    <w:p w14:paraId="62EE3844" w14:textId="77777777" w:rsidR="00441C18" w:rsidRPr="007F5D9F" w:rsidRDefault="00441C18" w:rsidP="00441C18">
      <w:pPr>
        <w:pStyle w:val="ListParagraph"/>
        <w:numPr>
          <w:ilvl w:val="0"/>
          <w:numId w:val="39"/>
        </w:numPr>
        <w:tabs>
          <w:tab w:val="left" w:pos="360"/>
        </w:tabs>
        <w:spacing w:after="240"/>
        <w:contextualSpacing w:val="0"/>
        <w:textAlignment w:val="baseline"/>
        <w:rPr>
          <w:rFonts w:asciiTheme="minorHAnsi" w:eastAsia="Calibri" w:hAnsiTheme="minorHAnsi" w:cstheme="minorHAnsi"/>
        </w:rPr>
      </w:pPr>
      <w:r w:rsidRPr="007F5D9F">
        <w:rPr>
          <w:rFonts w:asciiTheme="minorHAnsi" w:eastAsia="Calibri" w:hAnsiTheme="minorHAnsi" w:cstheme="minorHAnsi"/>
        </w:rPr>
        <w:t>Company Size:</w:t>
      </w:r>
    </w:p>
    <w:p w14:paraId="67F175A6" w14:textId="77777777" w:rsidR="00441C18" w:rsidRPr="00DF1DAF" w:rsidRDefault="00441C18" w:rsidP="00441C18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 w:rsidRPr="00DF1DAF">
        <w:rPr>
          <w:rFonts w:asciiTheme="minorHAnsi" w:eastAsia="Calibri" w:hAnsiTheme="minorHAnsi" w:cstheme="minorHAnsi"/>
          <w:lang w:val="en-CA"/>
        </w:rPr>
        <w:t xml:space="preserve">Small </w:t>
      </w:r>
      <w:r>
        <w:rPr>
          <w:rFonts w:asciiTheme="minorHAnsi" w:eastAsia="Calibri" w:hAnsiTheme="minorHAnsi" w:cstheme="minorHAnsi"/>
          <w:lang w:val="en-CA"/>
        </w:rPr>
        <w:t xml:space="preserve">to </w:t>
      </w:r>
      <w:r w:rsidRPr="00DF1DAF">
        <w:rPr>
          <w:rFonts w:asciiTheme="minorHAnsi" w:eastAsia="Calibri" w:hAnsiTheme="minorHAnsi" w:cstheme="minorHAnsi"/>
          <w:lang w:val="en-CA"/>
        </w:rPr>
        <w:t>Medium Enterprise (1 to 99 employees)</w:t>
      </w:r>
    </w:p>
    <w:p w14:paraId="353B3F31" w14:textId="77777777" w:rsidR="00441C18" w:rsidRPr="00DF1DAF" w:rsidRDefault="00441C18" w:rsidP="00441C18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 w:rsidRPr="00DF1DAF">
        <w:rPr>
          <w:rFonts w:asciiTheme="minorHAnsi" w:eastAsia="Calibri" w:hAnsiTheme="minorHAnsi" w:cstheme="minorHAnsi"/>
          <w:lang w:val="en-CA"/>
        </w:rPr>
        <w:t xml:space="preserve">Medium Enterprise (100 to 499 employees) </w:t>
      </w:r>
    </w:p>
    <w:p w14:paraId="3CF40521" w14:textId="77777777" w:rsidR="00441C18" w:rsidRDefault="00441C18" w:rsidP="00441C18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fr-CA"/>
        </w:rPr>
      </w:pPr>
      <w:r w:rsidRPr="00DF1DAF">
        <w:rPr>
          <w:rFonts w:asciiTheme="minorHAnsi" w:eastAsia="Calibri" w:hAnsiTheme="minorHAnsi" w:cstheme="minorHAnsi"/>
          <w:lang w:val="fr-CA"/>
        </w:rPr>
        <w:t xml:space="preserve">Large Enterprise (500+ </w:t>
      </w:r>
      <w:proofErr w:type="spellStart"/>
      <w:r w:rsidRPr="00DF1DAF">
        <w:rPr>
          <w:rFonts w:asciiTheme="minorHAnsi" w:eastAsia="Calibri" w:hAnsiTheme="minorHAnsi" w:cstheme="minorHAnsi"/>
          <w:lang w:val="fr-CA"/>
        </w:rPr>
        <w:t>employees</w:t>
      </w:r>
      <w:proofErr w:type="spellEnd"/>
      <w:r w:rsidRPr="00DF1DAF">
        <w:rPr>
          <w:rFonts w:asciiTheme="minorHAnsi" w:eastAsia="Calibri" w:hAnsiTheme="minorHAnsi" w:cstheme="minorHAnsi"/>
          <w:lang w:val="fr-CA"/>
        </w:rPr>
        <w:t>)</w:t>
      </w:r>
    </w:p>
    <w:p w14:paraId="7875A404" w14:textId="77777777" w:rsidR="00441C18" w:rsidRPr="00DF1DAF" w:rsidRDefault="00441C18" w:rsidP="00441C18">
      <w:pPr>
        <w:pStyle w:val="ListParagraph"/>
        <w:tabs>
          <w:tab w:val="left" w:pos="360"/>
        </w:tabs>
        <w:spacing w:after="120"/>
        <w:ind w:left="1077"/>
        <w:textAlignment w:val="baseline"/>
        <w:rPr>
          <w:rFonts w:asciiTheme="minorHAnsi" w:eastAsia="Calibri" w:hAnsiTheme="minorHAnsi" w:cstheme="minorHAnsi"/>
          <w:lang w:val="fr-CA"/>
        </w:rPr>
      </w:pPr>
    </w:p>
    <w:p w14:paraId="54223645" w14:textId="77777777" w:rsidR="00441C18" w:rsidRPr="007F5D9F" w:rsidRDefault="00441C18" w:rsidP="00441C18">
      <w:pPr>
        <w:pStyle w:val="ListParagraph"/>
        <w:numPr>
          <w:ilvl w:val="0"/>
          <w:numId w:val="39"/>
        </w:numPr>
        <w:tabs>
          <w:tab w:val="left" w:pos="360"/>
        </w:tabs>
        <w:spacing w:after="240"/>
        <w:contextualSpacing w:val="0"/>
        <w:textAlignment w:val="baseline"/>
        <w:rPr>
          <w:rFonts w:asciiTheme="minorHAnsi" w:eastAsia="Calibri" w:hAnsiTheme="minorHAnsi" w:cstheme="minorHAnsi"/>
        </w:rPr>
      </w:pPr>
      <w:r w:rsidRPr="007F5D9F">
        <w:rPr>
          <w:rFonts w:asciiTheme="minorHAnsi" w:eastAsia="Calibri" w:hAnsiTheme="minorHAnsi" w:cstheme="minorHAnsi"/>
        </w:rPr>
        <w:t>Are you a company that is owned or led by an under-represented group?  Please indicate:</w:t>
      </w:r>
    </w:p>
    <w:p w14:paraId="3F88E8FB" w14:textId="77777777" w:rsidR="00441C18" w:rsidRPr="00DF1DAF" w:rsidRDefault="00441C18" w:rsidP="00441C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108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Persons with disabilities</w:t>
      </w:r>
    </w:p>
    <w:p w14:paraId="025EBEF4" w14:textId="77777777" w:rsidR="00441C18" w:rsidRPr="00DF1DAF" w:rsidRDefault="00441C18" w:rsidP="00441C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108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LGBTQ2+</w:t>
      </w:r>
    </w:p>
    <w:p w14:paraId="07D03AFC" w14:textId="77777777" w:rsidR="00441C18" w:rsidRDefault="00441C18" w:rsidP="00441C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108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Visible minorities</w:t>
      </w:r>
    </w:p>
    <w:p w14:paraId="5A738CB2" w14:textId="77777777" w:rsidR="00441C18" w:rsidRDefault="00441C18" w:rsidP="00441C1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South Asian</w:t>
      </w:r>
    </w:p>
    <w:p w14:paraId="1DE96D83" w14:textId="77777777" w:rsidR="00441C18" w:rsidRDefault="00441C18" w:rsidP="00441C1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Chinese</w:t>
      </w:r>
    </w:p>
    <w:p w14:paraId="1F1AF184" w14:textId="77777777" w:rsidR="00441C18" w:rsidRDefault="00441C18" w:rsidP="00441C1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Black</w:t>
      </w:r>
    </w:p>
    <w:p w14:paraId="67B00DE6" w14:textId="77777777" w:rsidR="00441C18" w:rsidRDefault="00441C18" w:rsidP="00441C1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Filipino</w:t>
      </w:r>
    </w:p>
    <w:p w14:paraId="68120C31" w14:textId="77777777" w:rsidR="00441C18" w:rsidRDefault="00441C18" w:rsidP="00441C1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Latin American</w:t>
      </w:r>
    </w:p>
    <w:p w14:paraId="176A9343" w14:textId="77777777" w:rsidR="00441C18" w:rsidRDefault="00441C18" w:rsidP="00441C1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Arab</w:t>
      </w:r>
    </w:p>
    <w:p w14:paraId="6EA0348C" w14:textId="77777777" w:rsidR="00441C18" w:rsidRDefault="00441C18" w:rsidP="00441C1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Southeast Asian</w:t>
      </w:r>
    </w:p>
    <w:p w14:paraId="130CDC71" w14:textId="77777777" w:rsidR="00441C18" w:rsidRDefault="00441C18" w:rsidP="00441C1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West Asian</w:t>
      </w:r>
    </w:p>
    <w:p w14:paraId="6F719F02" w14:textId="77777777" w:rsidR="00441C18" w:rsidRDefault="00441C18" w:rsidP="00441C1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Korean</w:t>
      </w:r>
    </w:p>
    <w:p w14:paraId="74EE0643" w14:textId="77777777" w:rsidR="00441C18" w:rsidRDefault="00441C18" w:rsidP="00441C1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Japanese</w:t>
      </w:r>
    </w:p>
    <w:p w14:paraId="6A731FF7" w14:textId="77777777" w:rsidR="00441C18" w:rsidRPr="00DF1DAF" w:rsidRDefault="00441C18" w:rsidP="00441C1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Other (please specify) ____________</w:t>
      </w:r>
    </w:p>
    <w:p w14:paraId="5D9E28A9" w14:textId="77777777" w:rsidR="00441C18" w:rsidRDefault="00441C18" w:rsidP="00441C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108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Gender</w:t>
      </w:r>
    </w:p>
    <w:p w14:paraId="178AC4BF" w14:textId="77777777" w:rsidR="00441C18" w:rsidRDefault="00441C18" w:rsidP="00441C1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Male</w:t>
      </w:r>
    </w:p>
    <w:p w14:paraId="41AA95B3" w14:textId="77777777" w:rsidR="00441C18" w:rsidRDefault="00441C18" w:rsidP="00441C1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Female</w:t>
      </w:r>
    </w:p>
    <w:p w14:paraId="483DC45A" w14:textId="77777777" w:rsidR="00441C18" w:rsidRPr="00DF1DAF" w:rsidRDefault="00441C18" w:rsidP="00441C1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X</w:t>
      </w:r>
    </w:p>
    <w:p w14:paraId="04A27FC0" w14:textId="77777777" w:rsidR="00441C18" w:rsidRDefault="00441C18" w:rsidP="00441C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108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None of the above</w:t>
      </w:r>
    </w:p>
    <w:p w14:paraId="690B8E10" w14:textId="77777777" w:rsidR="00441C18" w:rsidRPr="00DF1DAF" w:rsidRDefault="00441C18" w:rsidP="00441C18">
      <w:pPr>
        <w:pStyle w:val="ListParagraph"/>
        <w:numPr>
          <w:ilvl w:val="0"/>
          <w:numId w:val="3"/>
        </w:numPr>
        <w:tabs>
          <w:tab w:val="left" w:pos="360"/>
        </w:tabs>
        <w:spacing w:after="240"/>
        <w:ind w:left="1080"/>
        <w:contextualSpacing w:val="0"/>
        <w:textAlignment w:val="baseline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Prefer not to answer</w:t>
      </w:r>
    </w:p>
    <w:p w14:paraId="7B55E72E" w14:textId="77777777" w:rsidR="00441C18" w:rsidRPr="007F5D9F" w:rsidRDefault="00441C18" w:rsidP="00441C18">
      <w:pPr>
        <w:pStyle w:val="ListParagraph"/>
        <w:numPr>
          <w:ilvl w:val="0"/>
          <w:numId w:val="39"/>
        </w:numPr>
        <w:tabs>
          <w:tab w:val="left" w:pos="360"/>
        </w:tabs>
        <w:spacing w:after="240"/>
        <w:contextualSpacing w:val="0"/>
        <w:textAlignment w:val="baseline"/>
        <w:rPr>
          <w:rFonts w:asciiTheme="minorHAnsi" w:eastAsia="Calibri" w:hAnsiTheme="minorHAnsi" w:cstheme="minorHAnsi"/>
        </w:rPr>
      </w:pPr>
      <w:r w:rsidRPr="007F5D9F">
        <w:rPr>
          <w:rFonts w:asciiTheme="minorHAnsi" w:eastAsia="Calibri" w:hAnsiTheme="minorHAnsi" w:cstheme="minorHAnsi"/>
        </w:rPr>
        <w:t>Have you been awarded a contract with the Government of Canada (</w:t>
      </w:r>
      <w:proofErr w:type="spellStart"/>
      <w:r w:rsidRPr="007F5D9F">
        <w:rPr>
          <w:rFonts w:asciiTheme="minorHAnsi" w:eastAsia="Calibri" w:hAnsiTheme="minorHAnsi" w:cstheme="minorHAnsi"/>
        </w:rPr>
        <w:t>GoC</w:t>
      </w:r>
      <w:proofErr w:type="spellEnd"/>
      <w:r w:rsidRPr="007F5D9F">
        <w:rPr>
          <w:rFonts w:asciiTheme="minorHAnsi" w:eastAsia="Calibri" w:hAnsiTheme="minorHAnsi" w:cstheme="minorHAnsi"/>
        </w:rPr>
        <w:t>) within the last 12 months for professional services?</w:t>
      </w:r>
    </w:p>
    <w:p w14:paraId="2992DB14" w14:textId="77777777" w:rsidR="00441C18" w:rsidRPr="00DF1DAF" w:rsidRDefault="00441C18" w:rsidP="00441C18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1080"/>
        <w:textAlignment w:val="baseline"/>
        <w:rPr>
          <w:rFonts w:asciiTheme="minorHAnsi" w:eastAsia="Calibri" w:hAnsiTheme="minorHAnsi" w:cstheme="minorHAnsi"/>
          <w:lang w:val="en-CA"/>
        </w:rPr>
      </w:pPr>
      <w:r w:rsidRPr="00DF1DAF">
        <w:rPr>
          <w:rFonts w:asciiTheme="minorHAnsi" w:eastAsia="Calibri" w:hAnsiTheme="minorHAnsi" w:cstheme="minorHAnsi"/>
          <w:lang w:val="en-CA"/>
        </w:rPr>
        <w:t xml:space="preserve">Yes - I have been awarded a contract with the </w:t>
      </w:r>
      <w:proofErr w:type="spellStart"/>
      <w:r w:rsidRPr="00DF1DAF">
        <w:rPr>
          <w:rFonts w:asciiTheme="minorHAnsi" w:eastAsia="Calibri" w:hAnsiTheme="minorHAnsi" w:cstheme="minorHAnsi"/>
          <w:lang w:val="en-CA"/>
        </w:rPr>
        <w:t>GoC</w:t>
      </w:r>
      <w:proofErr w:type="spellEnd"/>
      <w:r w:rsidRPr="00DF1DAF">
        <w:rPr>
          <w:rFonts w:asciiTheme="minorHAnsi" w:eastAsia="Calibri" w:hAnsiTheme="minorHAnsi" w:cstheme="minorHAnsi"/>
          <w:lang w:val="en-CA"/>
        </w:rPr>
        <w:t xml:space="preserve"> within the last 12 months</w:t>
      </w:r>
    </w:p>
    <w:p w14:paraId="01EB626A" w14:textId="77777777" w:rsidR="00441C18" w:rsidRPr="00DF1DAF" w:rsidRDefault="00441C18" w:rsidP="00441C18">
      <w:pPr>
        <w:pStyle w:val="ListParagraph"/>
        <w:numPr>
          <w:ilvl w:val="0"/>
          <w:numId w:val="2"/>
        </w:numPr>
        <w:tabs>
          <w:tab w:val="left" w:pos="360"/>
        </w:tabs>
        <w:spacing w:after="240"/>
        <w:ind w:left="1080"/>
        <w:contextualSpacing w:val="0"/>
        <w:textAlignment w:val="baseline"/>
        <w:rPr>
          <w:rFonts w:asciiTheme="minorHAnsi" w:eastAsia="Calibri" w:hAnsiTheme="minorHAnsi" w:cstheme="minorHAnsi"/>
          <w:lang w:val="en-CA"/>
        </w:rPr>
      </w:pPr>
      <w:r w:rsidRPr="00DF1DAF">
        <w:rPr>
          <w:rFonts w:asciiTheme="minorHAnsi" w:eastAsia="Calibri" w:hAnsiTheme="minorHAnsi" w:cstheme="minorHAnsi"/>
          <w:lang w:val="en-CA"/>
        </w:rPr>
        <w:t xml:space="preserve">No - I have not been awarded a contract with the </w:t>
      </w:r>
      <w:proofErr w:type="spellStart"/>
      <w:r w:rsidRPr="00DF1DAF">
        <w:rPr>
          <w:rFonts w:asciiTheme="minorHAnsi" w:eastAsia="Calibri" w:hAnsiTheme="minorHAnsi" w:cstheme="minorHAnsi"/>
          <w:lang w:val="en-CA"/>
        </w:rPr>
        <w:t>GoC</w:t>
      </w:r>
      <w:proofErr w:type="spellEnd"/>
      <w:r w:rsidRPr="00DF1DAF">
        <w:rPr>
          <w:rFonts w:asciiTheme="minorHAnsi" w:eastAsia="Calibri" w:hAnsiTheme="minorHAnsi" w:cstheme="minorHAnsi"/>
          <w:lang w:val="en-CA"/>
        </w:rPr>
        <w:t xml:space="preserve"> within the last 12 months</w:t>
      </w:r>
    </w:p>
    <w:p w14:paraId="3E2B2F4F" w14:textId="53282D1B" w:rsidR="00441C18" w:rsidRPr="007F5D9F" w:rsidRDefault="00441C18" w:rsidP="00441C18">
      <w:pPr>
        <w:pStyle w:val="ListParagraph"/>
        <w:numPr>
          <w:ilvl w:val="0"/>
          <w:numId w:val="39"/>
        </w:numPr>
        <w:tabs>
          <w:tab w:val="left" w:pos="360"/>
        </w:tabs>
        <w:spacing w:after="240"/>
        <w:contextualSpacing w:val="0"/>
        <w:textAlignment w:val="baseline"/>
        <w:rPr>
          <w:rFonts w:asciiTheme="minorHAnsi" w:eastAsia="Calibri" w:hAnsiTheme="minorHAnsi" w:cstheme="minorHAnsi"/>
        </w:rPr>
      </w:pPr>
      <w:r w:rsidRPr="007F5D9F">
        <w:rPr>
          <w:rFonts w:asciiTheme="minorHAnsi" w:eastAsia="Calibri" w:hAnsiTheme="minorHAnsi" w:cstheme="minorHAnsi"/>
        </w:rPr>
        <w:t xml:space="preserve">Which Professional Services </w:t>
      </w:r>
      <w:r w:rsidR="00A54C66">
        <w:rPr>
          <w:rFonts w:asciiTheme="minorHAnsi" w:eastAsia="Calibri" w:hAnsiTheme="minorHAnsi" w:cstheme="minorHAnsi"/>
        </w:rPr>
        <w:t>methods of supply</w:t>
      </w:r>
      <w:r w:rsidRPr="007F5D9F">
        <w:rPr>
          <w:rFonts w:asciiTheme="minorHAnsi" w:eastAsia="Calibri" w:hAnsiTheme="minorHAnsi" w:cstheme="minorHAnsi"/>
        </w:rPr>
        <w:t xml:space="preserve"> do you have experience with (not necessarily qualified for)?  Select ALL that apply.</w:t>
      </w:r>
    </w:p>
    <w:p w14:paraId="19C2C963" w14:textId="77777777" w:rsidR="00441C18" w:rsidRPr="00DF1DAF" w:rsidRDefault="00441C18" w:rsidP="00441C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1080"/>
        <w:textAlignment w:val="baseline"/>
        <w:rPr>
          <w:rFonts w:asciiTheme="minorHAnsi" w:eastAsia="Calibri" w:hAnsiTheme="minorHAnsi" w:cstheme="minorHAnsi"/>
          <w:lang w:val="en-CA"/>
        </w:rPr>
      </w:pPr>
      <w:bookmarkStart w:id="0" w:name="_Hlk85023460"/>
      <w:r w:rsidRPr="00DF1DAF">
        <w:rPr>
          <w:rFonts w:asciiTheme="minorHAnsi" w:eastAsia="Calibri" w:hAnsiTheme="minorHAnsi" w:cstheme="minorHAnsi"/>
          <w:lang w:val="en-CA"/>
        </w:rPr>
        <w:t>ProServices</w:t>
      </w:r>
    </w:p>
    <w:p w14:paraId="60B4A3B8" w14:textId="77777777" w:rsidR="00441C18" w:rsidRPr="00DF1DAF" w:rsidRDefault="00441C18" w:rsidP="00441C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1080"/>
        <w:textAlignment w:val="baseline"/>
        <w:rPr>
          <w:rFonts w:asciiTheme="minorHAnsi" w:eastAsia="Calibri" w:hAnsiTheme="minorHAnsi" w:cstheme="minorHAnsi"/>
          <w:lang w:val="en-CA"/>
        </w:rPr>
      </w:pPr>
      <w:r w:rsidRPr="00DF1DAF">
        <w:rPr>
          <w:rFonts w:asciiTheme="minorHAnsi" w:eastAsia="Calibri" w:hAnsiTheme="minorHAnsi" w:cstheme="minorHAnsi"/>
          <w:lang w:val="en-CA"/>
        </w:rPr>
        <w:lastRenderedPageBreak/>
        <w:t>Task Based Informatics Professional Services (TBIPS)</w:t>
      </w:r>
    </w:p>
    <w:p w14:paraId="0CF9B1FF" w14:textId="77777777" w:rsidR="00441C18" w:rsidRPr="00DF1DAF" w:rsidRDefault="00441C18" w:rsidP="00441C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1080"/>
        <w:textAlignment w:val="baseline"/>
        <w:rPr>
          <w:rFonts w:asciiTheme="minorHAnsi" w:eastAsia="Calibri" w:hAnsiTheme="minorHAnsi" w:cstheme="minorHAnsi"/>
          <w:lang w:val="en-CA"/>
        </w:rPr>
      </w:pPr>
      <w:r w:rsidRPr="00DF1DAF">
        <w:rPr>
          <w:rFonts w:asciiTheme="minorHAnsi" w:eastAsia="Calibri" w:hAnsiTheme="minorHAnsi" w:cstheme="minorHAnsi"/>
          <w:lang w:val="en-CA"/>
        </w:rPr>
        <w:t>Solution Based Informatics Professional Services (SBIPS)</w:t>
      </w:r>
    </w:p>
    <w:p w14:paraId="622E498B" w14:textId="77777777" w:rsidR="00441C18" w:rsidRPr="00DF1DAF" w:rsidRDefault="00441C18" w:rsidP="00441C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1080"/>
        <w:textAlignment w:val="baseline"/>
        <w:rPr>
          <w:rFonts w:asciiTheme="minorHAnsi" w:eastAsia="Calibri" w:hAnsiTheme="minorHAnsi" w:cstheme="minorHAnsi"/>
          <w:lang w:val="en-CA"/>
        </w:rPr>
      </w:pPr>
      <w:r w:rsidRPr="00DF1DAF">
        <w:rPr>
          <w:rFonts w:asciiTheme="minorHAnsi" w:eastAsia="Calibri" w:hAnsiTheme="minorHAnsi" w:cstheme="minorHAnsi"/>
          <w:lang w:val="en-CA"/>
        </w:rPr>
        <w:t xml:space="preserve">Task and Solutions Professional Services (TSPS) - Solutions Based </w:t>
      </w:r>
    </w:p>
    <w:p w14:paraId="24C84565" w14:textId="77777777" w:rsidR="00441C18" w:rsidRPr="00DF1DAF" w:rsidRDefault="00441C18" w:rsidP="00441C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1080"/>
        <w:textAlignment w:val="baseline"/>
        <w:rPr>
          <w:rFonts w:asciiTheme="minorHAnsi" w:eastAsia="Calibri" w:hAnsiTheme="minorHAnsi" w:cstheme="minorHAnsi"/>
          <w:lang w:val="en-CA"/>
        </w:rPr>
      </w:pPr>
      <w:r w:rsidRPr="00DF1DAF">
        <w:rPr>
          <w:rFonts w:asciiTheme="minorHAnsi" w:eastAsia="Calibri" w:hAnsiTheme="minorHAnsi" w:cstheme="minorHAnsi"/>
          <w:lang w:val="en-CA"/>
        </w:rPr>
        <w:t>Task and Solutions Professional Services (TSPS) - Task Based</w:t>
      </w:r>
    </w:p>
    <w:p w14:paraId="321AFCBF" w14:textId="77777777" w:rsidR="00441C18" w:rsidRPr="00DF1DAF" w:rsidRDefault="00441C18" w:rsidP="00441C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1080"/>
        <w:textAlignment w:val="baseline"/>
        <w:rPr>
          <w:rFonts w:asciiTheme="minorHAnsi" w:eastAsia="Calibri" w:hAnsiTheme="minorHAnsi" w:cstheme="minorHAnsi"/>
          <w:lang w:val="en-CA"/>
        </w:rPr>
      </w:pPr>
      <w:r w:rsidRPr="00DF1DAF">
        <w:rPr>
          <w:rFonts w:asciiTheme="minorHAnsi" w:eastAsia="Calibri" w:hAnsiTheme="minorHAnsi" w:cstheme="minorHAnsi"/>
          <w:lang w:val="en-CA"/>
        </w:rPr>
        <w:t>Learning Services</w:t>
      </w:r>
    </w:p>
    <w:p w14:paraId="505F090C" w14:textId="77777777" w:rsidR="00441C18" w:rsidRPr="00DF1DAF" w:rsidRDefault="00441C18" w:rsidP="00441C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1080"/>
        <w:textAlignment w:val="baseline"/>
        <w:rPr>
          <w:rFonts w:asciiTheme="minorHAnsi" w:eastAsia="Calibri" w:hAnsiTheme="minorHAnsi" w:cstheme="minorHAnsi"/>
          <w:lang w:val="fr-CA"/>
        </w:rPr>
      </w:pPr>
      <w:r w:rsidRPr="00DF1DAF">
        <w:rPr>
          <w:rFonts w:asciiTheme="minorHAnsi" w:eastAsia="Calibri" w:hAnsiTheme="minorHAnsi" w:cstheme="minorHAnsi"/>
          <w:lang w:val="fr-CA"/>
        </w:rPr>
        <w:t>Professional Audit Support Services (PASS)</w:t>
      </w:r>
    </w:p>
    <w:p w14:paraId="68EAED25" w14:textId="77777777" w:rsidR="00441C18" w:rsidRPr="00971EE5" w:rsidRDefault="00441C18" w:rsidP="00441C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1080"/>
        <w:textAlignment w:val="baseline"/>
        <w:rPr>
          <w:rFonts w:asciiTheme="minorHAnsi" w:eastAsia="Calibri" w:hAnsiTheme="minorHAnsi" w:cstheme="minorHAnsi"/>
          <w:lang w:val="fr-CA"/>
        </w:rPr>
      </w:pPr>
      <w:r w:rsidRPr="00DF1DAF">
        <w:rPr>
          <w:rFonts w:asciiTheme="minorHAnsi" w:eastAsia="Calibri" w:hAnsiTheme="minorHAnsi" w:cstheme="minorHAnsi"/>
          <w:lang w:val="en-CA"/>
        </w:rPr>
        <w:t>N/A</w:t>
      </w:r>
    </w:p>
    <w:bookmarkEnd w:id="0"/>
    <w:p w14:paraId="179891D7" w14:textId="77777777" w:rsidR="00441C18" w:rsidRDefault="00441C18" w:rsidP="00441C18">
      <w:pPr>
        <w:spacing w:before="240" w:after="240"/>
        <w:textAlignment w:val="baseline"/>
        <w:rPr>
          <w:rFonts w:eastAsia="Calibri" w:cstheme="minorHAnsi"/>
          <w:b/>
          <w:sz w:val="28"/>
          <w:szCs w:val="28"/>
        </w:rPr>
      </w:pPr>
    </w:p>
    <w:p w14:paraId="531FA013" w14:textId="77777777" w:rsidR="00441C18" w:rsidRPr="00476189" w:rsidRDefault="00441C18" w:rsidP="00441C18">
      <w:pPr>
        <w:spacing w:before="240" w:after="240"/>
        <w:textAlignment w:val="baseline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RFI</w:t>
      </w:r>
      <w:r w:rsidRPr="00476189">
        <w:rPr>
          <w:rFonts w:eastAsia="Calibri" w:cstheme="minorHAnsi"/>
          <w:b/>
          <w:sz w:val="28"/>
          <w:szCs w:val="28"/>
        </w:rPr>
        <w:t xml:space="preserve"> </w:t>
      </w:r>
      <w:r>
        <w:rPr>
          <w:rFonts w:eastAsia="Calibri" w:cstheme="minorHAnsi"/>
          <w:b/>
          <w:sz w:val="28"/>
          <w:szCs w:val="28"/>
        </w:rPr>
        <w:t>Questions</w:t>
      </w:r>
    </w:p>
    <w:p w14:paraId="7F4CD0DD" w14:textId="3A540316" w:rsidR="00441C18" w:rsidRDefault="00441C18" w:rsidP="00441C1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agree with the concept of using corporate predecessor experience as means for a </w:t>
      </w:r>
      <w:r w:rsidR="00490EB6">
        <w:rPr>
          <w:rFonts w:asciiTheme="minorHAnsi" w:hAnsiTheme="minorHAnsi" w:cstheme="minorHAnsi"/>
        </w:rPr>
        <w:t>New Corporate Entity</w:t>
      </w:r>
      <w:r>
        <w:rPr>
          <w:rFonts w:asciiTheme="minorHAnsi" w:hAnsiTheme="minorHAnsi" w:cstheme="minorHAnsi"/>
        </w:rPr>
        <w:t xml:space="preserve"> to meet the criteria required to pre-qualify in a method of supply?</w:t>
      </w:r>
    </w:p>
    <w:p w14:paraId="40F5B7EE" w14:textId="77777777" w:rsidR="00441C18" w:rsidRDefault="00441C18" w:rsidP="00441C18">
      <w:pPr>
        <w:pStyle w:val="ListParagraph"/>
        <w:rPr>
          <w:rFonts w:asciiTheme="minorHAnsi" w:hAnsiTheme="minorHAnsi" w:cstheme="minorHAnsi"/>
        </w:rPr>
      </w:pPr>
    </w:p>
    <w:p w14:paraId="2D9DF2DD" w14:textId="77777777" w:rsidR="00441C18" w:rsidRPr="00F3011A" w:rsidRDefault="00441C18" w:rsidP="00441C18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 w:rsidRPr="00F3011A">
        <w:rPr>
          <w:rFonts w:eastAsia="Calibri" w:cstheme="minorHAnsi"/>
          <w:color w:val="404040"/>
        </w:rPr>
        <w:t>Yes</w:t>
      </w:r>
    </w:p>
    <w:p w14:paraId="1F7AD41D" w14:textId="77777777" w:rsidR="00441C18" w:rsidRPr="00F3011A" w:rsidRDefault="00441C18" w:rsidP="00441C18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 w:rsidRPr="00F3011A">
        <w:rPr>
          <w:rFonts w:eastAsia="Calibri" w:cstheme="minorHAnsi"/>
          <w:color w:val="404040"/>
        </w:rPr>
        <w:t>No</w:t>
      </w:r>
    </w:p>
    <w:p w14:paraId="46282F7B" w14:textId="77777777" w:rsidR="00441C18" w:rsidRPr="00971EE5" w:rsidRDefault="00441C18" w:rsidP="00441C18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 w:rsidRPr="00F3011A">
        <w:rPr>
          <w:rFonts w:eastAsia="Calibri" w:cstheme="minorHAnsi"/>
          <w:color w:val="404040"/>
        </w:rPr>
        <w:t>N/A</w:t>
      </w:r>
    </w:p>
    <w:p w14:paraId="0EB25E73" w14:textId="77777777" w:rsidR="00441C18" w:rsidRDefault="00441C18" w:rsidP="00441C18">
      <w:pPr>
        <w:rPr>
          <w:rFonts w:cstheme="minorHAnsi"/>
        </w:rPr>
      </w:pPr>
    </w:p>
    <w:p w14:paraId="6BDE104E" w14:textId="77777777" w:rsidR="00441C18" w:rsidRPr="00814C76" w:rsidRDefault="00441C18" w:rsidP="00441C18">
      <w:pPr>
        <w:ind w:firstLine="720"/>
        <w:rPr>
          <w:rFonts w:cstheme="minorHAnsi"/>
        </w:rPr>
      </w:pPr>
      <w:r>
        <w:rPr>
          <w:rFonts w:cstheme="minorHAnsi"/>
        </w:rPr>
        <w:t xml:space="preserve">Additional </w:t>
      </w:r>
      <w:r w:rsidRPr="00814C76">
        <w:rPr>
          <w:rFonts w:cstheme="minorHAnsi"/>
        </w:rPr>
        <w:t>Comments:</w:t>
      </w:r>
    </w:p>
    <w:p w14:paraId="412478D2" w14:textId="77777777" w:rsidR="00441C18" w:rsidRPr="00827F09" w:rsidRDefault="00441C18" w:rsidP="00441C18">
      <w:pPr>
        <w:rPr>
          <w:rFonts w:cstheme="minorHAnsi"/>
        </w:rPr>
      </w:pPr>
    </w:p>
    <w:p w14:paraId="2904C07D" w14:textId="7BF97638" w:rsidR="00441C18" w:rsidRDefault="00B26892" w:rsidP="00E84A4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bookmarkStart w:id="1" w:name="_Hlk86656845"/>
      <w:r>
        <w:rPr>
          <w:rFonts w:asciiTheme="minorHAnsi" w:hAnsiTheme="minorHAnsi" w:cstheme="minorHAnsi"/>
        </w:rPr>
        <w:t>A</w:t>
      </w:r>
      <w:r w:rsidR="00E84A4B" w:rsidRPr="00E84A4B">
        <w:rPr>
          <w:rFonts w:asciiTheme="minorHAnsi" w:hAnsiTheme="minorHAnsi" w:cstheme="minorHAnsi"/>
        </w:rPr>
        <w:t xml:space="preserve"> corporate predecessor restructuring mechanism in the </w:t>
      </w:r>
      <w:r>
        <w:rPr>
          <w:rFonts w:asciiTheme="minorHAnsi" w:hAnsiTheme="minorHAnsi" w:cstheme="minorHAnsi"/>
        </w:rPr>
        <w:t xml:space="preserve">methods of supply </w:t>
      </w:r>
      <w:r w:rsidR="00E84A4B" w:rsidRPr="00E84A4B">
        <w:rPr>
          <w:rFonts w:asciiTheme="minorHAnsi" w:hAnsiTheme="minorHAnsi" w:cstheme="minorHAnsi"/>
        </w:rPr>
        <w:t>would improve fairness by striking a balance between industry’s needs for corporate flexibility and ensuring best value by awarding work to proven providers.  Do you agree</w:t>
      </w:r>
      <w:r>
        <w:rPr>
          <w:rFonts w:asciiTheme="minorHAnsi" w:hAnsiTheme="minorHAnsi" w:cstheme="minorHAnsi"/>
        </w:rPr>
        <w:t xml:space="preserve"> with the preceding statement</w:t>
      </w:r>
      <w:r w:rsidR="00E84A4B" w:rsidRPr="00E84A4B">
        <w:rPr>
          <w:rFonts w:asciiTheme="minorHAnsi" w:hAnsiTheme="minorHAnsi" w:cstheme="minorHAnsi"/>
        </w:rPr>
        <w:t xml:space="preserve">? </w:t>
      </w:r>
    </w:p>
    <w:p w14:paraId="47638227" w14:textId="77777777" w:rsidR="00A16070" w:rsidRPr="00E84A4B" w:rsidRDefault="00A16070" w:rsidP="00A16070">
      <w:pPr>
        <w:pStyle w:val="ListParagraph"/>
        <w:rPr>
          <w:rFonts w:asciiTheme="minorHAnsi" w:hAnsiTheme="minorHAnsi" w:cstheme="minorHAnsi"/>
        </w:rPr>
      </w:pPr>
    </w:p>
    <w:p w14:paraId="36594969" w14:textId="77777777" w:rsidR="00441C18" w:rsidRPr="00F3011A" w:rsidRDefault="00441C18" w:rsidP="00441C18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 w:rsidRPr="00F3011A">
        <w:rPr>
          <w:rFonts w:eastAsia="Calibri" w:cstheme="minorHAnsi"/>
          <w:color w:val="404040"/>
        </w:rPr>
        <w:t>Yes</w:t>
      </w:r>
    </w:p>
    <w:p w14:paraId="1A621E5C" w14:textId="77777777" w:rsidR="00441C18" w:rsidRPr="00F3011A" w:rsidRDefault="00441C18" w:rsidP="00441C18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 w:rsidRPr="00F3011A">
        <w:rPr>
          <w:rFonts w:eastAsia="Calibri" w:cstheme="minorHAnsi"/>
          <w:color w:val="404040"/>
        </w:rPr>
        <w:t>No</w:t>
      </w:r>
    </w:p>
    <w:p w14:paraId="41336166" w14:textId="77777777" w:rsidR="00441C18" w:rsidRPr="00971EE5" w:rsidRDefault="00441C18" w:rsidP="00441C18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 w:rsidRPr="00F3011A">
        <w:rPr>
          <w:rFonts w:eastAsia="Calibri" w:cstheme="minorHAnsi"/>
          <w:color w:val="404040"/>
        </w:rPr>
        <w:t>N/A</w:t>
      </w:r>
    </w:p>
    <w:p w14:paraId="6B2C65D0" w14:textId="77777777" w:rsidR="00441C18" w:rsidRDefault="00441C18" w:rsidP="00441C18">
      <w:pPr>
        <w:ind w:firstLine="720"/>
        <w:rPr>
          <w:rFonts w:cstheme="minorHAnsi"/>
        </w:rPr>
      </w:pPr>
    </w:p>
    <w:p w14:paraId="214ABBA6" w14:textId="77777777" w:rsidR="00441C18" w:rsidRDefault="00441C18" w:rsidP="00441C18">
      <w:pPr>
        <w:ind w:firstLine="720"/>
        <w:rPr>
          <w:rFonts w:cstheme="minorHAnsi"/>
        </w:rPr>
      </w:pPr>
      <w:r>
        <w:rPr>
          <w:rFonts w:cstheme="minorHAnsi"/>
        </w:rPr>
        <w:t xml:space="preserve">Additional </w:t>
      </w:r>
      <w:r w:rsidRPr="00814C76">
        <w:rPr>
          <w:rFonts w:cstheme="minorHAnsi"/>
        </w:rPr>
        <w:t>Comments:</w:t>
      </w:r>
    </w:p>
    <w:bookmarkEnd w:id="1"/>
    <w:p w14:paraId="4B0D961D" w14:textId="77777777" w:rsidR="00441C18" w:rsidRPr="00814C76" w:rsidRDefault="00441C18" w:rsidP="00441C18">
      <w:pPr>
        <w:ind w:firstLine="720"/>
        <w:rPr>
          <w:rFonts w:cstheme="minorHAnsi"/>
        </w:rPr>
      </w:pPr>
    </w:p>
    <w:p w14:paraId="6344A2F6" w14:textId="24239597" w:rsidR="00441C18" w:rsidRPr="00C65CF4" w:rsidRDefault="00441C18" w:rsidP="00441C1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Which of the above options would you like PSPC to further explore? </w:t>
      </w:r>
      <w:r w:rsidR="00684D05">
        <w:rPr>
          <w:rFonts w:asciiTheme="minorHAnsi" w:hAnsiTheme="minorHAnsi" w:cstheme="minorHAnsi"/>
        </w:rPr>
        <w:t>(</w:t>
      </w:r>
      <w:r w:rsidR="00B26892">
        <w:rPr>
          <w:rFonts w:asciiTheme="minorHAnsi" w:hAnsiTheme="minorHAnsi" w:cstheme="minorHAnsi"/>
        </w:rPr>
        <w:t xml:space="preserve">You may </w:t>
      </w:r>
      <w:r w:rsidR="00684D05">
        <w:rPr>
          <w:rFonts w:asciiTheme="minorHAnsi" w:hAnsiTheme="minorHAnsi" w:cstheme="minorHAnsi"/>
        </w:rPr>
        <w:t>select up to three (3) options.)</w:t>
      </w:r>
    </w:p>
    <w:p w14:paraId="5B2C9BB2" w14:textId="77777777" w:rsidR="00441C18" w:rsidRPr="00F3011A" w:rsidRDefault="00441C18" w:rsidP="00441C18">
      <w:pPr>
        <w:pStyle w:val="ListParagraph"/>
        <w:rPr>
          <w:rFonts w:cstheme="minorHAnsi"/>
          <w:b/>
          <w:bCs/>
        </w:rPr>
      </w:pPr>
    </w:p>
    <w:p w14:paraId="595DDDD2" w14:textId="77777777" w:rsidR="00441C18" w:rsidRPr="00F3011A" w:rsidRDefault="00441C18" w:rsidP="00441C18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bookmarkStart w:id="2" w:name="_Hlk84937150"/>
      <w:r>
        <w:rPr>
          <w:rFonts w:eastAsia="Calibri" w:cstheme="minorHAnsi"/>
          <w:color w:val="404040"/>
        </w:rPr>
        <w:t>Option 1</w:t>
      </w:r>
    </w:p>
    <w:p w14:paraId="0113992F" w14:textId="77777777" w:rsidR="00441C18" w:rsidRPr="00F3011A" w:rsidRDefault="00441C18" w:rsidP="00441C18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>
        <w:rPr>
          <w:rFonts w:eastAsia="Calibri" w:cstheme="minorHAnsi"/>
          <w:color w:val="404040"/>
        </w:rPr>
        <w:t>Option 2</w:t>
      </w:r>
    </w:p>
    <w:p w14:paraId="67E85605" w14:textId="77777777" w:rsidR="00441C18" w:rsidRDefault="00441C18" w:rsidP="00441C18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>
        <w:rPr>
          <w:rFonts w:eastAsia="Calibri" w:cstheme="minorHAnsi"/>
          <w:color w:val="404040"/>
        </w:rPr>
        <w:t>Option 3</w:t>
      </w:r>
    </w:p>
    <w:p w14:paraId="5738F5A0" w14:textId="77777777" w:rsidR="00441C18" w:rsidRDefault="00441C18" w:rsidP="00441C18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>
        <w:rPr>
          <w:rFonts w:eastAsia="Calibri" w:cstheme="minorHAnsi"/>
          <w:color w:val="404040"/>
        </w:rPr>
        <w:t>Option 4</w:t>
      </w:r>
    </w:p>
    <w:p w14:paraId="3F33F170" w14:textId="77777777" w:rsidR="00441C18" w:rsidRDefault="00441C18" w:rsidP="00441C18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>
        <w:rPr>
          <w:rFonts w:eastAsia="Calibri" w:cstheme="minorHAnsi"/>
          <w:color w:val="404040"/>
        </w:rPr>
        <w:t>Option 5</w:t>
      </w:r>
    </w:p>
    <w:p w14:paraId="46C22842" w14:textId="77777777" w:rsidR="00441C18" w:rsidRDefault="00441C18" w:rsidP="00441C18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>
        <w:rPr>
          <w:rFonts w:eastAsia="Calibri" w:cstheme="minorHAnsi"/>
          <w:color w:val="404040"/>
        </w:rPr>
        <w:t>Option 6</w:t>
      </w:r>
    </w:p>
    <w:p w14:paraId="218F4C43" w14:textId="042E7A81" w:rsidR="00441C18" w:rsidRDefault="00A16070" w:rsidP="00441C18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>
        <w:rPr>
          <w:rFonts w:eastAsia="Calibri" w:cstheme="minorHAnsi"/>
          <w:color w:val="404040"/>
        </w:rPr>
        <w:t>Other</w:t>
      </w:r>
    </w:p>
    <w:p w14:paraId="116D697B" w14:textId="77777777" w:rsidR="00441C18" w:rsidRDefault="00441C18" w:rsidP="00441C18">
      <w:pPr>
        <w:tabs>
          <w:tab w:val="left" w:pos="360"/>
        </w:tabs>
        <w:spacing w:after="120" w:line="240" w:lineRule="auto"/>
        <w:contextualSpacing/>
        <w:textAlignment w:val="baseline"/>
        <w:rPr>
          <w:rFonts w:eastAsia="Calibri" w:cstheme="minorHAnsi"/>
          <w:color w:val="404040"/>
        </w:rPr>
      </w:pPr>
    </w:p>
    <w:p w14:paraId="2D743D92" w14:textId="5CE43177" w:rsidR="00441C18" w:rsidRPr="00814C76" w:rsidRDefault="00441C18" w:rsidP="00A16070">
      <w:pPr>
        <w:ind w:left="720"/>
        <w:rPr>
          <w:rFonts w:cstheme="minorHAnsi"/>
        </w:rPr>
      </w:pPr>
      <w:r>
        <w:rPr>
          <w:rFonts w:cstheme="minorHAnsi"/>
        </w:rPr>
        <w:lastRenderedPageBreak/>
        <w:t>Why have you selected this option</w:t>
      </w:r>
      <w:r w:rsidR="00B26892">
        <w:rPr>
          <w:rFonts w:cstheme="minorHAnsi"/>
        </w:rPr>
        <w:t>(s)</w:t>
      </w:r>
      <w:r>
        <w:rPr>
          <w:rFonts w:cstheme="minorHAnsi"/>
        </w:rPr>
        <w:t>?</w:t>
      </w:r>
      <w:r w:rsidR="00A16070">
        <w:rPr>
          <w:rFonts w:cstheme="minorHAnsi"/>
        </w:rPr>
        <w:t xml:space="preserve">  If you selected “Other” please provide details on your suggested alternative.</w:t>
      </w:r>
    </w:p>
    <w:p w14:paraId="5F6AD21E" w14:textId="77777777" w:rsidR="00441C18" w:rsidRDefault="00441C18" w:rsidP="00441C18">
      <w:pPr>
        <w:tabs>
          <w:tab w:val="left" w:pos="360"/>
        </w:tabs>
        <w:spacing w:after="120" w:line="240" w:lineRule="auto"/>
        <w:contextualSpacing/>
        <w:textAlignment w:val="baseline"/>
        <w:rPr>
          <w:rFonts w:eastAsia="Calibri" w:cstheme="minorHAnsi"/>
          <w:color w:val="404040"/>
        </w:rPr>
      </w:pPr>
    </w:p>
    <w:p w14:paraId="200BBF10" w14:textId="5753F811" w:rsidR="00441C18" w:rsidRPr="002C6480" w:rsidRDefault="00B26892" w:rsidP="00441C18">
      <w:pPr>
        <w:pStyle w:val="ListParagraph"/>
        <w:numPr>
          <w:ilvl w:val="0"/>
          <w:numId w:val="5"/>
        </w:numPr>
        <w:tabs>
          <w:tab w:val="left" w:pos="360"/>
        </w:tabs>
        <w:spacing w:after="120"/>
        <w:textAlignment w:val="baseline"/>
        <w:rPr>
          <w:rFonts w:asciiTheme="minorHAnsi" w:eastAsia="Calibri" w:hAnsiTheme="minorHAnsi" w:cstheme="minorHAnsi"/>
          <w:color w:val="404040"/>
        </w:rPr>
      </w:pPr>
      <w:r>
        <w:rPr>
          <w:rFonts w:asciiTheme="minorHAnsi" w:eastAsia="Calibri" w:hAnsiTheme="minorHAnsi" w:cstheme="minorHAnsi"/>
          <w:color w:val="404040"/>
          <w:lang w:val="en-CA"/>
        </w:rPr>
        <w:t xml:space="preserve">Is there </w:t>
      </w:r>
      <w:r w:rsidR="00441C18" w:rsidRPr="002C6480">
        <w:rPr>
          <w:rFonts w:asciiTheme="minorHAnsi" w:eastAsia="Calibri" w:hAnsiTheme="minorHAnsi" w:cstheme="minorHAnsi"/>
          <w:color w:val="404040"/>
        </w:rPr>
        <w:t xml:space="preserve">any additional information </w:t>
      </w:r>
      <w:r>
        <w:rPr>
          <w:rFonts w:asciiTheme="minorHAnsi" w:eastAsia="Calibri" w:hAnsiTheme="minorHAnsi" w:cstheme="minorHAnsi"/>
          <w:color w:val="404040"/>
        </w:rPr>
        <w:t xml:space="preserve">that you believe should be </w:t>
      </w:r>
      <w:r w:rsidR="00441C18" w:rsidRPr="002C6480">
        <w:rPr>
          <w:rFonts w:asciiTheme="minorHAnsi" w:eastAsia="Calibri" w:hAnsiTheme="minorHAnsi" w:cstheme="minorHAnsi"/>
          <w:color w:val="404040"/>
        </w:rPr>
        <w:t xml:space="preserve">considered with respect to the corporate predecessor experience? </w:t>
      </w:r>
    </w:p>
    <w:p w14:paraId="7DAD8D72" w14:textId="77777777" w:rsidR="00441C18" w:rsidRPr="00971EE5" w:rsidRDefault="00441C18" w:rsidP="00441C18">
      <w:pPr>
        <w:tabs>
          <w:tab w:val="left" w:pos="360"/>
        </w:tabs>
        <w:spacing w:after="120" w:line="240" w:lineRule="auto"/>
        <w:contextualSpacing/>
        <w:textAlignment w:val="baseline"/>
        <w:rPr>
          <w:rFonts w:eastAsia="Calibri" w:cstheme="minorHAnsi"/>
          <w:color w:val="404040"/>
        </w:rPr>
      </w:pPr>
    </w:p>
    <w:bookmarkEnd w:id="2"/>
    <w:p w14:paraId="061836F1" w14:textId="77777777" w:rsidR="00441C18" w:rsidRDefault="00441C18" w:rsidP="00441C18">
      <w:pPr>
        <w:tabs>
          <w:tab w:val="left" w:pos="360"/>
        </w:tabs>
        <w:spacing w:after="120" w:line="240" w:lineRule="auto"/>
        <w:contextualSpacing/>
        <w:textAlignment w:val="baseline"/>
        <w:rPr>
          <w:rFonts w:ascii="Calibri" w:eastAsia="Calibri" w:hAnsi="Calibri" w:cs="Times New Roman"/>
          <w:color w:val="404040"/>
        </w:rPr>
      </w:pPr>
    </w:p>
    <w:p w14:paraId="6A007E03" w14:textId="32DF093E" w:rsidR="00441C18" w:rsidRDefault="0063041E" w:rsidP="00441C18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bookmarkStart w:id="3" w:name="_Hlk84937552"/>
      <w:r>
        <w:rPr>
          <w:rFonts w:asciiTheme="minorHAnsi" w:hAnsiTheme="minorHAnsi" w:cstheme="minorHAnsi"/>
        </w:rPr>
        <w:t>Do you have suggestions on how</w:t>
      </w:r>
      <w:r w:rsidR="00441C18">
        <w:rPr>
          <w:rFonts w:asciiTheme="minorHAnsi" w:hAnsiTheme="minorHAnsi" w:cstheme="minorHAnsi"/>
        </w:rPr>
        <w:t xml:space="preserve"> </w:t>
      </w:r>
      <w:r w:rsidR="00A16070">
        <w:rPr>
          <w:rFonts w:asciiTheme="minorHAnsi" w:hAnsiTheme="minorHAnsi" w:cstheme="minorHAnsi"/>
        </w:rPr>
        <w:t>c</w:t>
      </w:r>
      <w:r w:rsidR="00441C18" w:rsidRPr="00971EE5">
        <w:rPr>
          <w:rFonts w:asciiTheme="minorHAnsi" w:hAnsiTheme="minorHAnsi" w:cstheme="minorHAnsi"/>
        </w:rPr>
        <w:t xml:space="preserve">orporate </w:t>
      </w:r>
      <w:r w:rsidR="00A16070">
        <w:rPr>
          <w:rFonts w:asciiTheme="minorHAnsi" w:hAnsiTheme="minorHAnsi" w:cstheme="minorHAnsi"/>
        </w:rPr>
        <w:t>p</w:t>
      </w:r>
      <w:r w:rsidR="00441C18" w:rsidRPr="00971EE5">
        <w:rPr>
          <w:rFonts w:asciiTheme="minorHAnsi" w:hAnsiTheme="minorHAnsi" w:cstheme="minorHAnsi"/>
        </w:rPr>
        <w:t xml:space="preserve">redecessor </w:t>
      </w:r>
      <w:r w:rsidR="00441C18">
        <w:rPr>
          <w:rFonts w:asciiTheme="minorHAnsi" w:hAnsiTheme="minorHAnsi" w:cstheme="minorHAnsi"/>
        </w:rPr>
        <w:t xml:space="preserve">experience </w:t>
      </w:r>
      <w:r>
        <w:rPr>
          <w:rFonts w:asciiTheme="minorHAnsi" w:hAnsiTheme="minorHAnsi" w:cstheme="minorHAnsi"/>
        </w:rPr>
        <w:t xml:space="preserve">can be taken into account when evaluating </w:t>
      </w:r>
      <w:r w:rsidR="008D435C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ew </w:t>
      </w:r>
      <w:r w:rsidR="008D435C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orporate </w:t>
      </w:r>
      <w:r w:rsidR="008D435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ntities for pre-qualification in a </w:t>
      </w:r>
      <w:r w:rsidRPr="00971EE5">
        <w:rPr>
          <w:rFonts w:asciiTheme="minorHAnsi" w:hAnsiTheme="minorHAnsi" w:cstheme="minorHAnsi"/>
        </w:rPr>
        <w:t xml:space="preserve">PSPC </w:t>
      </w:r>
      <w:r w:rsidR="00A54C66">
        <w:rPr>
          <w:rFonts w:asciiTheme="minorHAnsi" w:hAnsiTheme="minorHAnsi" w:cstheme="minorHAnsi"/>
        </w:rPr>
        <w:t>method of supply</w:t>
      </w:r>
      <w:r w:rsidDel="0063041E">
        <w:rPr>
          <w:rFonts w:asciiTheme="minorHAnsi" w:hAnsiTheme="minorHAnsi" w:cstheme="minorHAnsi"/>
        </w:rPr>
        <w:t xml:space="preserve"> </w:t>
      </w:r>
      <w:r w:rsidR="00441C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 w:rsidR="00441C18">
        <w:rPr>
          <w:rFonts w:asciiTheme="minorHAnsi" w:hAnsiTheme="minorHAnsi" w:cstheme="minorHAnsi"/>
        </w:rPr>
        <w:t xml:space="preserve"> open, fair and transparent</w:t>
      </w:r>
      <w:r>
        <w:rPr>
          <w:rFonts w:asciiTheme="minorHAnsi" w:hAnsiTheme="minorHAnsi" w:cstheme="minorHAnsi"/>
        </w:rPr>
        <w:t xml:space="preserve"> manner</w:t>
      </w:r>
      <w:r w:rsidR="00441C18">
        <w:rPr>
          <w:rFonts w:asciiTheme="minorHAnsi" w:hAnsiTheme="minorHAnsi" w:cstheme="minorHAnsi"/>
        </w:rPr>
        <w:t>?</w:t>
      </w:r>
    </w:p>
    <w:bookmarkEnd w:id="3"/>
    <w:p w14:paraId="2FEF175A" w14:textId="77777777" w:rsidR="00441C18" w:rsidRDefault="00441C18" w:rsidP="00441C18">
      <w:pPr>
        <w:pStyle w:val="ListParagraph"/>
        <w:spacing w:after="160" w:line="259" w:lineRule="auto"/>
        <w:rPr>
          <w:rFonts w:asciiTheme="minorHAnsi" w:hAnsiTheme="minorHAnsi" w:cstheme="minorHAnsi"/>
        </w:rPr>
      </w:pPr>
    </w:p>
    <w:p w14:paraId="4E5F271E" w14:textId="77777777" w:rsidR="00441C18" w:rsidRDefault="00441C18" w:rsidP="00441C18">
      <w:pPr>
        <w:ind w:left="720"/>
        <w:rPr>
          <w:rFonts w:cstheme="minorHAnsi"/>
        </w:rPr>
      </w:pPr>
      <w:bookmarkStart w:id="4" w:name="_Hlk84937735"/>
    </w:p>
    <w:p w14:paraId="336C8709" w14:textId="2FB9909E" w:rsidR="00441C18" w:rsidRDefault="00441C18" w:rsidP="00441C1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bookmarkStart w:id="5" w:name="_Hlk84938074"/>
      <w:bookmarkEnd w:id="4"/>
      <w:r>
        <w:rPr>
          <w:rFonts w:asciiTheme="minorHAnsi" w:hAnsiTheme="minorHAnsi" w:cstheme="minorHAnsi"/>
        </w:rPr>
        <w:t xml:space="preserve">Do you believe that if a </w:t>
      </w:r>
      <w:r w:rsidR="00490EB6">
        <w:rPr>
          <w:rFonts w:asciiTheme="minorHAnsi" w:hAnsiTheme="minorHAnsi" w:cstheme="minorHAnsi"/>
        </w:rPr>
        <w:t>New Corporate Entity</w:t>
      </w:r>
      <w:r>
        <w:rPr>
          <w:rFonts w:asciiTheme="minorHAnsi" w:hAnsiTheme="minorHAnsi" w:cstheme="minorHAnsi"/>
        </w:rPr>
        <w:t xml:space="preserve"> is using </w:t>
      </w:r>
      <w:r w:rsidRPr="00971EE5">
        <w:rPr>
          <w:rFonts w:asciiTheme="minorHAnsi" w:hAnsiTheme="minorHAnsi" w:cstheme="minorHAnsi"/>
        </w:rPr>
        <w:t xml:space="preserve">Corporate Predecessor </w:t>
      </w:r>
      <w:r>
        <w:rPr>
          <w:rFonts w:asciiTheme="minorHAnsi" w:hAnsiTheme="minorHAnsi" w:cstheme="minorHAnsi"/>
        </w:rPr>
        <w:t xml:space="preserve">experience to become pre-qualified in a </w:t>
      </w:r>
      <w:r w:rsidRPr="00971EE5">
        <w:rPr>
          <w:rFonts w:asciiTheme="minorHAnsi" w:hAnsiTheme="minorHAnsi" w:cstheme="minorHAnsi"/>
        </w:rPr>
        <w:t xml:space="preserve">PSPC </w:t>
      </w:r>
      <w:r w:rsidR="00B26892">
        <w:rPr>
          <w:rFonts w:asciiTheme="minorHAnsi" w:hAnsiTheme="minorHAnsi" w:cstheme="minorHAnsi"/>
        </w:rPr>
        <w:t>m</w:t>
      </w:r>
      <w:r w:rsidRPr="00971EE5">
        <w:rPr>
          <w:rFonts w:asciiTheme="minorHAnsi" w:hAnsiTheme="minorHAnsi" w:cstheme="minorHAnsi"/>
        </w:rPr>
        <w:t xml:space="preserve">ethod of </w:t>
      </w:r>
      <w:r w:rsidR="00B26892">
        <w:rPr>
          <w:rFonts w:asciiTheme="minorHAnsi" w:hAnsiTheme="minorHAnsi" w:cstheme="minorHAnsi"/>
        </w:rPr>
        <w:t>s</w:t>
      </w:r>
      <w:r w:rsidRPr="00971EE5">
        <w:rPr>
          <w:rFonts w:asciiTheme="minorHAnsi" w:hAnsiTheme="minorHAnsi" w:cstheme="minorHAnsi"/>
        </w:rPr>
        <w:t>upply</w:t>
      </w:r>
      <w:r>
        <w:rPr>
          <w:rFonts w:asciiTheme="minorHAnsi" w:hAnsiTheme="minorHAnsi" w:cstheme="minorHAnsi"/>
        </w:rPr>
        <w:t>,</w:t>
      </w:r>
      <w:r w:rsidRPr="00971E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that Canada’s request for </w:t>
      </w:r>
      <w:bookmarkEnd w:id="5"/>
      <w:r w:rsidRPr="00971EE5">
        <w:rPr>
          <w:rFonts w:asciiTheme="minorHAnsi" w:hAnsiTheme="minorHAnsi" w:cstheme="minorHAnsi"/>
        </w:rPr>
        <w:t xml:space="preserve">financial </w:t>
      </w:r>
      <w:r>
        <w:rPr>
          <w:rFonts w:asciiTheme="minorHAnsi" w:hAnsiTheme="minorHAnsi" w:cstheme="minorHAnsi"/>
        </w:rPr>
        <w:t>experience</w:t>
      </w:r>
      <w:r w:rsidRPr="00971EE5">
        <w:rPr>
          <w:rFonts w:asciiTheme="minorHAnsi" w:hAnsiTheme="minorHAnsi" w:cstheme="minorHAnsi"/>
        </w:rPr>
        <w:t xml:space="preserve"> of the </w:t>
      </w:r>
      <w:r>
        <w:rPr>
          <w:rFonts w:asciiTheme="minorHAnsi" w:hAnsiTheme="minorHAnsi" w:cstheme="minorHAnsi"/>
        </w:rPr>
        <w:t>‘</w:t>
      </w:r>
      <w:r w:rsidRPr="00971EE5">
        <w:rPr>
          <w:rFonts w:asciiTheme="minorHAnsi" w:hAnsiTheme="minorHAnsi" w:cstheme="minorHAnsi"/>
        </w:rPr>
        <w:t>corporate predecessor</w:t>
      </w:r>
      <w:r>
        <w:rPr>
          <w:rFonts w:asciiTheme="minorHAnsi" w:hAnsiTheme="minorHAnsi" w:cstheme="minorHAnsi"/>
        </w:rPr>
        <w:t xml:space="preserve">’ would substantially </w:t>
      </w:r>
      <w:r w:rsidRPr="00971EE5">
        <w:rPr>
          <w:rFonts w:asciiTheme="minorHAnsi" w:hAnsiTheme="minorHAnsi" w:cstheme="minorHAnsi"/>
        </w:rPr>
        <w:t xml:space="preserve">demonstrate </w:t>
      </w:r>
      <w:r>
        <w:rPr>
          <w:rFonts w:asciiTheme="minorHAnsi" w:hAnsiTheme="minorHAnsi" w:cstheme="minorHAnsi"/>
        </w:rPr>
        <w:t xml:space="preserve">the </w:t>
      </w:r>
      <w:r w:rsidRPr="00971EE5">
        <w:rPr>
          <w:rFonts w:asciiTheme="minorHAnsi" w:hAnsiTheme="minorHAnsi" w:cstheme="minorHAnsi"/>
        </w:rPr>
        <w:t xml:space="preserve">financial viability of </w:t>
      </w:r>
      <w:r>
        <w:rPr>
          <w:rFonts w:asciiTheme="minorHAnsi" w:hAnsiTheme="minorHAnsi" w:cstheme="minorHAnsi"/>
        </w:rPr>
        <w:t>the ‘</w:t>
      </w:r>
      <w:r w:rsidR="00490EB6">
        <w:rPr>
          <w:rFonts w:asciiTheme="minorHAnsi" w:hAnsiTheme="minorHAnsi" w:cstheme="minorHAnsi"/>
        </w:rPr>
        <w:t>New Corporate Entity</w:t>
      </w:r>
      <w:r>
        <w:rPr>
          <w:rFonts w:asciiTheme="minorHAnsi" w:hAnsiTheme="minorHAnsi" w:cstheme="minorHAnsi"/>
        </w:rPr>
        <w:t>’?</w:t>
      </w:r>
    </w:p>
    <w:p w14:paraId="658535A4" w14:textId="77777777" w:rsidR="00441C18" w:rsidRDefault="00441C18" w:rsidP="00441C18">
      <w:pPr>
        <w:pStyle w:val="ListParagraph"/>
        <w:rPr>
          <w:rFonts w:asciiTheme="minorHAnsi" w:hAnsiTheme="minorHAnsi" w:cstheme="minorHAnsi"/>
        </w:rPr>
      </w:pPr>
    </w:p>
    <w:p w14:paraId="4267B875" w14:textId="77777777" w:rsidR="00441C18" w:rsidRPr="00971EE5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bookmarkStart w:id="6" w:name="_Hlk84938306"/>
      <w:r w:rsidRPr="00971EE5">
        <w:rPr>
          <w:rFonts w:eastAsia="PMingLiU" w:cstheme="minorHAnsi"/>
        </w:rPr>
        <w:t>Yes</w:t>
      </w:r>
    </w:p>
    <w:p w14:paraId="201C3F37" w14:textId="77777777" w:rsidR="00441C18" w:rsidRPr="00971EE5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971EE5">
        <w:rPr>
          <w:rFonts w:eastAsia="PMingLiU" w:cstheme="minorHAnsi"/>
        </w:rPr>
        <w:t>No</w:t>
      </w:r>
    </w:p>
    <w:p w14:paraId="76B1EB3B" w14:textId="77777777" w:rsidR="00441C18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971EE5">
        <w:rPr>
          <w:rFonts w:eastAsia="PMingLiU" w:cstheme="minorHAnsi"/>
        </w:rPr>
        <w:t>N/A</w:t>
      </w:r>
    </w:p>
    <w:bookmarkEnd w:id="6"/>
    <w:p w14:paraId="229A36DD" w14:textId="77777777" w:rsidR="00441C18" w:rsidRDefault="00441C18" w:rsidP="00441C18">
      <w:pPr>
        <w:contextualSpacing/>
        <w:rPr>
          <w:rFonts w:eastAsia="PMingLiU" w:cstheme="minorHAnsi"/>
        </w:rPr>
      </w:pPr>
    </w:p>
    <w:p w14:paraId="11377CA7" w14:textId="77777777" w:rsidR="00441C18" w:rsidRPr="00814C76" w:rsidRDefault="00441C18" w:rsidP="00441C18">
      <w:pPr>
        <w:ind w:firstLine="720"/>
        <w:rPr>
          <w:rFonts w:cstheme="minorHAnsi"/>
        </w:rPr>
      </w:pPr>
      <w:r>
        <w:rPr>
          <w:rFonts w:cstheme="minorHAnsi"/>
        </w:rPr>
        <w:t xml:space="preserve">Additional </w:t>
      </w:r>
      <w:r w:rsidRPr="00814C76">
        <w:rPr>
          <w:rFonts w:cstheme="minorHAnsi"/>
        </w:rPr>
        <w:t>Comments:</w:t>
      </w:r>
    </w:p>
    <w:p w14:paraId="18B5C745" w14:textId="77777777" w:rsidR="00441C18" w:rsidRDefault="00441C18" w:rsidP="00441C18">
      <w:pPr>
        <w:rPr>
          <w:rFonts w:cstheme="minorHAnsi"/>
        </w:rPr>
      </w:pPr>
    </w:p>
    <w:p w14:paraId="10AA692D" w14:textId="69B13584" w:rsidR="00441C18" w:rsidRPr="00F4541C" w:rsidRDefault="00441C18" w:rsidP="00441C1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4541C">
        <w:rPr>
          <w:rFonts w:asciiTheme="minorHAnsi" w:hAnsiTheme="minorHAnsi" w:cstheme="minorHAnsi"/>
        </w:rPr>
        <w:t xml:space="preserve">Would </w:t>
      </w:r>
      <w:r>
        <w:rPr>
          <w:rFonts w:asciiTheme="minorHAnsi" w:hAnsiTheme="minorHAnsi" w:cstheme="minorHAnsi"/>
        </w:rPr>
        <w:t>you</w:t>
      </w:r>
      <w:r w:rsidR="00A16070">
        <w:rPr>
          <w:rFonts w:asciiTheme="minorHAnsi" w:hAnsiTheme="minorHAnsi" w:cstheme="minorHAnsi"/>
        </w:rPr>
        <w:t>r company</w:t>
      </w:r>
      <w:r>
        <w:rPr>
          <w:rFonts w:asciiTheme="minorHAnsi" w:hAnsiTheme="minorHAnsi" w:cstheme="minorHAnsi"/>
        </w:rPr>
        <w:t xml:space="preserve"> have been in a position to have leveraged the use of the </w:t>
      </w:r>
      <w:r w:rsidR="00860D28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orporate </w:t>
      </w:r>
      <w:r w:rsidR="00A1607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redecessor experience</w:t>
      </w:r>
      <w:r w:rsidR="0063041E">
        <w:rPr>
          <w:rFonts w:asciiTheme="minorHAnsi" w:hAnsiTheme="minorHAnsi" w:cstheme="minorHAnsi"/>
        </w:rPr>
        <w:t xml:space="preserve"> in the past</w:t>
      </w:r>
      <w:r>
        <w:rPr>
          <w:rFonts w:asciiTheme="minorHAnsi" w:hAnsiTheme="minorHAnsi" w:cstheme="minorHAnsi"/>
        </w:rPr>
        <w:t>?</w:t>
      </w:r>
    </w:p>
    <w:p w14:paraId="7491A548" w14:textId="77777777" w:rsidR="00441C18" w:rsidRPr="00F4541C" w:rsidRDefault="00441C18" w:rsidP="00441C18">
      <w:pPr>
        <w:pStyle w:val="ListParagraph"/>
        <w:rPr>
          <w:rFonts w:asciiTheme="minorHAnsi" w:hAnsiTheme="minorHAnsi" w:cstheme="minorHAnsi"/>
        </w:rPr>
      </w:pPr>
    </w:p>
    <w:p w14:paraId="127EB55E" w14:textId="77777777" w:rsidR="00441C18" w:rsidRPr="00F4541C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bookmarkStart w:id="7" w:name="_Hlk85444553"/>
      <w:r w:rsidRPr="00F4541C">
        <w:rPr>
          <w:rFonts w:eastAsia="PMingLiU" w:cstheme="minorHAnsi"/>
        </w:rPr>
        <w:t>Yes</w:t>
      </w:r>
    </w:p>
    <w:p w14:paraId="22009484" w14:textId="77777777" w:rsidR="00441C18" w:rsidRPr="00F4541C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F4541C">
        <w:rPr>
          <w:rFonts w:eastAsia="PMingLiU" w:cstheme="minorHAnsi"/>
        </w:rPr>
        <w:t>No</w:t>
      </w:r>
    </w:p>
    <w:p w14:paraId="0B4E5CBB" w14:textId="77777777" w:rsidR="00441C18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F4541C">
        <w:rPr>
          <w:rFonts w:eastAsia="PMingLiU" w:cstheme="minorHAnsi"/>
        </w:rPr>
        <w:t>N/A</w:t>
      </w:r>
    </w:p>
    <w:bookmarkEnd w:id="7"/>
    <w:p w14:paraId="58481E11" w14:textId="77777777" w:rsidR="00441C18" w:rsidRDefault="00441C18" w:rsidP="00441C18">
      <w:pPr>
        <w:ind w:left="1080"/>
        <w:contextualSpacing/>
        <w:rPr>
          <w:rFonts w:eastAsia="PMingLiU" w:cstheme="minorHAnsi"/>
        </w:rPr>
      </w:pPr>
    </w:p>
    <w:p w14:paraId="61B64B7D" w14:textId="77777777" w:rsidR="00441C18" w:rsidRPr="00814C76" w:rsidRDefault="00441C18" w:rsidP="00441C18">
      <w:pPr>
        <w:ind w:firstLine="720"/>
        <w:rPr>
          <w:rFonts w:cstheme="minorHAnsi"/>
        </w:rPr>
      </w:pPr>
      <w:r>
        <w:rPr>
          <w:rFonts w:cstheme="minorHAnsi"/>
        </w:rPr>
        <w:t xml:space="preserve">Additional </w:t>
      </w:r>
      <w:r w:rsidRPr="00814C76">
        <w:rPr>
          <w:rFonts w:cstheme="minorHAnsi"/>
        </w:rPr>
        <w:t>Comments:</w:t>
      </w:r>
    </w:p>
    <w:p w14:paraId="297AE808" w14:textId="77777777" w:rsidR="00441C18" w:rsidRDefault="00441C18" w:rsidP="00441C18">
      <w:pPr>
        <w:ind w:left="1080"/>
        <w:contextualSpacing/>
        <w:rPr>
          <w:rFonts w:eastAsia="PMingLiU" w:cstheme="minorHAnsi"/>
        </w:rPr>
      </w:pPr>
    </w:p>
    <w:p w14:paraId="6B244AC7" w14:textId="444FB660" w:rsidR="00441C18" w:rsidRPr="00F4541C" w:rsidRDefault="00441C18" w:rsidP="00441C1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4541C">
        <w:rPr>
          <w:rFonts w:asciiTheme="minorHAnsi" w:hAnsiTheme="minorHAnsi" w:cstheme="minorHAnsi"/>
        </w:rPr>
        <w:t xml:space="preserve">Should the </w:t>
      </w:r>
      <w:r w:rsidR="00224D1B">
        <w:rPr>
          <w:rFonts w:asciiTheme="minorHAnsi" w:hAnsiTheme="minorHAnsi" w:cstheme="minorHAnsi"/>
        </w:rPr>
        <w:t xml:space="preserve">consideration </w:t>
      </w:r>
      <w:r>
        <w:rPr>
          <w:rFonts w:asciiTheme="minorHAnsi" w:hAnsiTheme="minorHAnsi" w:cstheme="minorHAnsi"/>
        </w:rPr>
        <w:t xml:space="preserve">of Corporate Predecessor experience </w:t>
      </w:r>
      <w:r w:rsidRPr="00F4541C">
        <w:rPr>
          <w:rFonts w:asciiTheme="minorHAnsi" w:hAnsiTheme="minorHAnsi" w:cstheme="minorHAnsi"/>
        </w:rPr>
        <w:t xml:space="preserve">be incorporated into all of the </w:t>
      </w:r>
      <w:r w:rsidR="00A16070">
        <w:rPr>
          <w:rFonts w:asciiTheme="minorHAnsi" w:hAnsiTheme="minorHAnsi" w:cstheme="minorHAnsi"/>
        </w:rPr>
        <w:t>m</w:t>
      </w:r>
      <w:r w:rsidRPr="00F4541C">
        <w:rPr>
          <w:rFonts w:asciiTheme="minorHAnsi" w:hAnsiTheme="minorHAnsi" w:cstheme="minorHAnsi"/>
        </w:rPr>
        <w:t xml:space="preserve">ethods of </w:t>
      </w:r>
      <w:r w:rsidR="00A16070">
        <w:rPr>
          <w:rFonts w:asciiTheme="minorHAnsi" w:hAnsiTheme="minorHAnsi" w:cstheme="minorHAnsi"/>
        </w:rPr>
        <w:t>s</w:t>
      </w:r>
      <w:r w:rsidRPr="00F4541C">
        <w:rPr>
          <w:rFonts w:asciiTheme="minorHAnsi" w:hAnsiTheme="minorHAnsi" w:cstheme="minorHAnsi"/>
        </w:rPr>
        <w:t xml:space="preserve">upply or limited to only certain ones? </w:t>
      </w:r>
      <w:r>
        <w:rPr>
          <w:rFonts w:asciiTheme="minorHAnsi" w:hAnsiTheme="minorHAnsi" w:cstheme="minorHAnsi"/>
        </w:rPr>
        <w:t xml:space="preserve"> (Please select individual choices or select </w:t>
      </w:r>
      <w:r w:rsidRPr="00543FA1">
        <w:rPr>
          <w:rFonts w:asciiTheme="minorHAnsi" w:hAnsiTheme="minorHAnsi" w:cstheme="minorHAnsi"/>
          <w:u w:val="single"/>
        </w:rPr>
        <w:t>All</w:t>
      </w:r>
      <w:r>
        <w:rPr>
          <w:rFonts w:asciiTheme="minorHAnsi" w:hAnsiTheme="minorHAnsi" w:cstheme="minorHAnsi"/>
        </w:rPr>
        <w:t xml:space="preserve"> for every </w:t>
      </w:r>
      <w:r w:rsidR="00A54C66">
        <w:rPr>
          <w:rFonts w:asciiTheme="minorHAnsi" w:hAnsiTheme="minorHAnsi" w:cstheme="minorHAnsi"/>
        </w:rPr>
        <w:t>method of supply</w:t>
      </w:r>
      <w:r>
        <w:rPr>
          <w:rFonts w:asciiTheme="minorHAnsi" w:hAnsiTheme="minorHAnsi" w:cstheme="minorHAnsi"/>
        </w:rPr>
        <w:t xml:space="preserve"> listed).</w:t>
      </w:r>
      <w:r w:rsidR="00386DCD">
        <w:rPr>
          <w:rFonts w:asciiTheme="minorHAnsi" w:hAnsiTheme="minorHAnsi" w:cstheme="minorHAnsi"/>
        </w:rPr>
        <w:t xml:space="preserve"> </w:t>
      </w:r>
      <w:r w:rsidR="00F54014">
        <w:rPr>
          <w:rFonts w:asciiTheme="minorHAnsi" w:hAnsiTheme="minorHAnsi" w:cstheme="minorHAnsi"/>
        </w:rPr>
        <w:t xml:space="preserve">Please </w:t>
      </w:r>
      <w:r w:rsidR="00D76876">
        <w:rPr>
          <w:rFonts w:asciiTheme="minorHAnsi" w:hAnsiTheme="minorHAnsi" w:cstheme="minorHAnsi"/>
        </w:rPr>
        <w:t>explain your rationale.</w:t>
      </w:r>
    </w:p>
    <w:p w14:paraId="6A55A642" w14:textId="77777777" w:rsidR="00441C18" w:rsidRDefault="00441C18" w:rsidP="00441C18">
      <w:pPr>
        <w:pStyle w:val="ListParagraph"/>
        <w:rPr>
          <w:rFonts w:cstheme="minorHAnsi"/>
        </w:rPr>
      </w:pPr>
    </w:p>
    <w:p w14:paraId="72D81674" w14:textId="77777777" w:rsidR="00441C18" w:rsidRPr="00C92986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bookmarkStart w:id="8" w:name="_Hlk85443730"/>
      <w:r w:rsidRPr="00C92986">
        <w:rPr>
          <w:rFonts w:eastAsia="PMingLiU" w:cstheme="minorHAnsi"/>
        </w:rPr>
        <w:t>ProServices</w:t>
      </w:r>
    </w:p>
    <w:p w14:paraId="66E2503B" w14:textId="77777777" w:rsidR="00441C18" w:rsidRPr="00C92986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C92986">
        <w:rPr>
          <w:rFonts w:eastAsia="PMingLiU" w:cstheme="minorHAnsi"/>
        </w:rPr>
        <w:t>Task Based Informatics Professional Services (TBIPS)</w:t>
      </w:r>
    </w:p>
    <w:p w14:paraId="132CDD73" w14:textId="77777777" w:rsidR="00441C18" w:rsidRPr="00C92986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C92986">
        <w:rPr>
          <w:rFonts w:eastAsia="PMingLiU" w:cstheme="minorHAnsi"/>
        </w:rPr>
        <w:t>Solution Based Informatics Professional Services (SBIPS)</w:t>
      </w:r>
    </w:p>
    <w:p w14:paraId="3B383B7A" w14:textId="77777777" w:rsidR="00441C18" w:rsidRPr="00C92986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C92986">
        <w:rPr>
          <w:rFonts w:eastAsia="PMingLiU" w:cstheme="minorHAnsi"/>
        </w:rPr>
        <w:t xml:space="preserve">Task and Solutions Professional Services (TSPS) - Solutions Based </w:t>
      </w:r>
    </w:p>
    <w:p w14:paraId="774E81B9" w14:textId="77777777" w:rsidR="00441C18" w:rsidRPr="00C92986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C92986">
        <w:rPr>
          <w:rFonts w:eastAsia="PMingLiU" w:cstheme="minorHAnsi"/>
        </w:rPr>
        <w:lastRenderedPageBreak/>
        <w:t>Task and Solutions Professional Services (TSPS) - Task Based</w:t>
      </w:r>
    </w:p>
    <w:p w14:paraId="19D37E36" w14:textId="77777777" w:rsidR="00441C18" w:rsidRPr="00C92986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C92986">
        <w:rPr>
          <w:rFonts w:eastAsia="PMingLiU" w:cstheme="minorHAnsi"/>
        </w:rPr>
        <w:t>Learning Services</w:t>
      </w:r>
    </w:p>
    <w:p w14:paraId="619D9596" w14:textId="77777777" w:rsidR="00441C18" w:rsidRPr="00C92986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  <w:lang w:val="fr-CA"/>
        </w:rPr>
      </w:pPr>
      <w:r w:rsidRPr="00C92986">
        <w:rPr>
          <w:rFonts w:eastAsia="PMingLiU" w:cstheme="minorHAnsi"/>
          <w:lang w:val="fr-CA"/>
        </w:rPr>
        <w:t>Professional Audit Support Services (PASS)</w:t>
      </w:r>
    </w:p>
    <w:bookmarkEnd w:id="8"/>
    <w:p w14:paraId="75808FA1" w14:textId="77777777" w:rsidR="00441C18" w:rsidRPr="00C92986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C92986">
        <w:rPr>
          <w:rFonts w:eastAsia="PMingLiU" w:cstheme="minorHAnsi"/>
        </w:rPr>
        <w:t>All</w:t>
      </w:r>
    </w:p>
    <w:p w14:paraId="60130228" w14:textId="77777777" w:rsidR="00441C18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C92986">
        <w:rPr>
          <w:rFonts w:eastAsia="PMingLiU" w:cstheme="minorHAnsi"/>
        </w:rPr>
        <w:t>None</w:t>
      </w:r>
    </w:p>
    <w:p w14:paraId="54469D4F" w14:textId="7B73A2B8" w:rsidR="00441C18" w:rsidRDefault="00441C18" w:rsidP="00441C18">
      <w:pPr>
        <w:contextualSpacing/>
        <w:rPr>
          <w:rFonts w:eastAsia="PMingLiU" w:cstheme="minorHAnsi"/>
        </w:rPr>
      </w:pPr>
    </w:p>
    <w:p w14:paraId="274D4AC4" w14:textId="77777777" w:rsidR="00D76876" w:rsidRPr="00814C76" w:rsidRDefault="00D76876" w:rsidP="00D76876">
      <w:pPr>
        <w:ind w:firstLine="720"/>
        <w:rPr>
          <w:rFonts w:cstheme="minorHAnsi"/>
        </w:rPr>
      </w:pPr>
      <w:r>
        <w:rPr>
          <w:rFonts w:cstheme="minorHAnsi"/>
        </w:rPr>
        <w:t xml:space="preserve">Additional </w:t>
      </w:r>
      <w:r w:rsidRPr="00814C76">
        <w:rPr>
          <w:rFonts w:cstheme="minorHAnsi"/>
        </w:rPr>
        <w:t>Comments:</w:t>
      </w:r>
    </w:p>
    <w:p w14:paraId="1E3661A9" w14:textId="77777777" w:rsidR="00D76876" w:rsidRDefault="00D76876" w:rsidP="00441C18">
      <w:pPr>
        <w:contextualSpacing/>
        <w:rPr>
          <w:rFonts w:eastAsia="PMingLiU" w:cstheme="minorHAnsi"/>
        </w:rPr>
      </w:pPr>
    </w:p>
    <w:p w14:paraId="340DC54E" w14:textId="17ECDC17" w:rsidR="00441C18" w:rsidRDefault="00441C18" w:rsidP="00441C1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7618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 </w:t>
      </w:r>
      <w:r w:rsidRPr="002806F1">
        <w:rPr>
          <w:rFonts w:asciiTheme="minorHAnsi" w:hAnsiTheme="minorHAnsi" w:cstheme="minorHAnsi"/>
        </w:rPr>
        <w:t xml:space="preserve">Should the </w:t>
      </w:r>
      <w:r>
        <w:rPr>
          <w:rFonts w:asciiTheme="minorHAnsi" w:hAnsiTheme="minorHAnsi" w:cstheme="minorHAnsi"/>
        </w:rPr>
        <w:t>inclusion</w:t>
      </w:r>
      <w:r w:rsidRPr="002806F1">
        <w:rPr>
          <w:rFonts w:asciiTheme="minorHAnsi" w:hAnsiTheme="minorHAnsi" w:cstheme="minorHAnsi"/>
        </w:rPr>
        <w:t xml:space="preserve"> of corporate predecessor experience only </w:t>
      </w:r>
      <w:r>
        <w:rPr>
          <w:rFonts w:asciiTheme="minorHAnsi" w:hAnsiTheme="minorHAnsi" w:cstheme="minorHAnsi"/>
        </w:rPr>
        <w:t xml:space="preserve">be considered for the Request for Supply Arrangement (RFSA) stage </w:t>
      </w:r>
      <w:r w:rsidRPr="002806F1">
        <w:rPr>
          <w:rFonts w:asciiTheme="minorHAnsi" w:hAnsiTheme="minorHAnsi" w:cstheme="minorHAnsi"/>
        </w:rPr>
        <w:t xml:space="preserve">or should it also be considered </w:t>
      </w:r>
      <w:r>
        <w:rPr>
          <w:rFonts w:asciiTheme="minorHAnsi" w:hAnsiTheme="minorHAnsi" w:cstheme="minorHAnsi"/>
        </w:rPr>
        <w:t>at the R</w:t>
      </w:r>
      <w:r w:rsidR="00B26892">
        <w:rPr>
          <w:rFonts w:asciiTheme="minorHAnsi" w:hAnsiTheme="minorHAnsi" w:cstheme="minorHAnsi"/>
        </w:rPr>
        <w:t>equest for Proposal (R</w:t>
      </w:r>
      <w:r>
        <w:rPr>
          <w:rFonts w:asciiTheme="minorHAnsi" w:hAnsiTheme="minorHAnsi" w:cstheme="minorHAnsi"/>
        </w:rPr>
        <w:t>FP</w:t>
      </w:r>
      <w:r w:rsidR="00B2689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stage</w:t>
      </w:r>
      <w:r w:rsidRPr="002806F1">
        <w:rPr>
          <w:rFonts w:asciiTheme="minorHAnsi" w:hAnsiTheme="minorHAnsi" w:cstheme="minorHAnsi"/>
        </w:rPr>
        <w:t>?</w:t>
      </w:r>
    </w:p>
    <w:p w14:paraId="0F570081" w14:textId="77777777" w:rsidR="00441C18" w:rsidRPr="00C33344" w:rsidRDefault="00441C18" w:rsidP="00441C18">
      <w:pPr>
        <w:pStyle w:val="ListParagraph"/>
        <w:rPr>
          <w:rFonts w:cstheme="minorHAnsi"/>
        </w:rPr>
      </w:pPr>
    </w:p>
    <w:p w14:paraId="17BB0D10" w14:textId="77777777" w:rsidR="00441C18" w:rsidRPr="00C96777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>
        <w:rPr>
          <w:rFonts w:eastAsia="PMingLiU" w:cstheme="minorHAnsi"/>
        </w:rPr>
        <w:t>RFSA stage only</w:t>
      </w:r>
    </w:p>
    <w:p w14:paraId="7DF0DB20" w14:textId="77777777" w:rsidR="00441C18" w:rsidRPr="00C96777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>
        <w:rPr>
          <w:rFonts w:eastAsia="PMingLiU" w:cstheme="minorHAnsi"/>
        </w:rPr>
        <w:t>RFSA and RFP</w:t>
      </w:r>
    </w:p>
    <w:p w14:paraId="1C13634C" w14:textId="77777777" w:rsidR="00441C18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>
        <w:rPr>
          <w:rFonts w:eastAsia="PMingLiU" w:cstheme="minorHAnsi"/>
        </w:rPr>
        <w:t>It should not be considered at any stage of the procurement.</w:t>
      </w:r>
    </w:p>
    <w:p w14:paraId="2ED51A13" w14:textId="77777777" w:rsidR="00441C18" w:rsidRDefault="00441C18" w:rsidP="00441C18">
      <w:pPr>
        <w:contextualSpacing/>
        <w:rPr>
          <w:rFonts w:eastAsia="PMingLiU" w:cstheme="minorHAnsi"/>
        </w:rPr>
      </w:pPr>
    </w:p>
    <w:p w14:paraId="40561EF9" w14:textId="7FCDEB45" w:rsidR="00441C18" w:rsidRDefault="00441C18" w:rsidP="00441C1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476189">
        <w:rPr>
          <w:rFonts w:asciiTheme="minorHAnsi" w:hAnsiTheme="minorHAnsi" w:cstheme="minorHAnsi"/>
        </w:rPr>
        <w:t xml:space="preserve">Can you </w:t>
      </w:r>
      <w:r w:rsidRPr="002806F1">
        <w:rPr>
          <w:rFonts w:asciiTheme="minorHAnsi" w:hAnsiTheme="minorHAnsi" w:cstheme="minorHAnsi"/>
        </w:rPr>
        <w:t xml:space="preserve">foresee </w:t>
      </w:r>
      <w:r>
        <w:rPr>
          <w:rFonts w:asciiTheme="minorHAnsi" w:hAnsiTheme="minorHAnsi" w:cstheme="minorHAnsi"/>
        </w:rPr>
        <w:t xml:space="preserve">any </w:t>
      </w:r>
      <w:r w:rsidRPr="002806F1">
        <w:rPr>
          <w:rFonts w:asciiTheme="minorHAnsi" w:hAnsiTheme="minorHAnsi" w:cstheme="minorHAnsi"/>
        </w:rPr>
        <w:t xml:space="preserve">challenges </w:t>
      </w:r>
      <w:r w:rsidR="00EB4DE6">
        <w:rPr>
          <w:rFonts w:asciiTheme="minorHAnsi" w:hAnsiTheme="minorHAnsi" w:cstheme="minorHAnsi"/>
        </w:rPr>
        <w:t xml:space="preserve">or barriers to bidding </w:t>
      </w:r>
      <w:r w:rsidRPr="002806F1">
        <w:rPr>
          <w:rFonts w:asciiTheme="minorHAnsi" w:hAnsiTheme="minorHAnsi" w:cstheme="minorHAnsi"/>
        </w:rPr>
        <w:t xml:space="preserve">if changes are not incorporated at </w:t>
      </w:r>
      <w:r>
        <w:rPr>
          <w:rFonts w:asciiTheme="minorHAnsi" w:hAnsiTheme="minorHAnsi" w:cstheme="minorHAnsi"/>
        </w:rPr>
        <w:t xml:space="preserve">the RFP </w:t>
      </w:r>
      <w:r w:rsidRPr="002806F1">
        <w:rPr>
          <w:rFonts w:asciiTheme="minorHAnsi" w:hAnsiTheme="minorHAnsi" w:cstheme="minorHAnsi"/>
        </w:rPr>
        <w:t>stage?</w:t>
      </w:r>
    </w:p>
    <w:p w14:paraId="42EF08A7" w14:textId="77777777" w:rsidR="00441C18" w:rsidRDefault="00441C18" w:rsidP="00441C18">
      <w:pPr>
        <w:pStyle w:val="ListParagraph"/>
        <w:rPr>
          <w:rFonts w:asciiTheme="minorHAnsi" w:hAnsiTheme="minorHAnsi" w:cstheme="minorHAnsi"/>
        </w:rPr>
      </w:pPr>
    </w:p>
    <w:p w14:paraId="672BD278" w14:textId="77777777" w:rsidR="00441C18" w:rsidRPr="00F4541C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F4541C">
        <w:rPr>
          <w:rFonts w:eastAsia="PMingLiU" w:cstheme="minorHAnsi"/>
        </w:rPr>
        <w:t>Yes</w:t>
      </w:r>
    </w:p>
    <w:p w14:paraId="173643B3" w14:textId="77777777" w:rsidR="00441C18" w:rsidRPr="00F4541C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F4541C">
        <w:rPr>
          <w:rFonts w:eastAsia="PMingLiU" w:cstheme="minorHAnsi"/>
        </w:rPr>
        <w:t>No</w:t>
      </w:r>
    </w:p>
    <w:p w14:paraId="17CFF868" w14:textId="77777777" w:rsidR="00441C18" w:rsidRPr="00476189" w:rsidRDefault="00441C18" w:rsidP="00441C18">
      <w:pPr>
        <w:ind w:left="720"/>
        <w:contextualSpacing/>
        <w:rPr>
          <w:rFonts w:eastAsia="PMingLiU" w:cstheme="minorHAnsi"/>
        </w:rPr>
      </w:pPr>
    </w:p>
    <w:p w14:paraId="2079611C" w14:textId="45112E57" w:rsidR="00441C18" w:rsidRPr="00476189" w:rsidRDefault="00441C18" w:rsidP="00441C1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476189">
        <w:rPr>
          <w:rFonts w:asciiTheme="minorHAnsi" w:hAnsiTheme="minorHAnsi" w:cstheme="minorHAnsi"/>
        </w:rPr>
        <w:t>If you answered « </w:t>
      </w:r>
      <w:r w:rsidR="00B26892">
        <w:rPr>
          <w:rFonts w:asciiTheme="minorHAnsi" w:hAnsiTheme="minorHAnsi" w:cstheme="minorHAnsi"/>
        </w:rPr>
        <w:t>Y</w:t>
      </w:r>
      <w:r w:rsidRPr="00476189">
        <w:rPr>
          <w:rFonts w:asciiTheme="minorHAnsi" w:hAnsiTheme="minorHAnsi" w:cstheme="minorHAnsi"/>
        </w:rPr>
        <w:t xml:space="preserve">es » to Question </w:t>
      </w:r>
      <w:r w:rsidR="00FE0B61">
        <w:rPr>
          <w:rFonts w:asciiTheme="minorHAnsi" w:hAnsiTheme="minorHAnsi" w:cstheme="minorHAnsi"/>
        </w:rPr>
        <w:t>9</w:t>
      </w:r>
      <w:r w:rsidRPr="00476189">
        <w:rPr>
          <w:rFonts w:asciiTheme="minorHAnsi" w:hAnsiTheme="minorHAnsi" w:cstheme="minorHAnsi"/>
        </w:rPr>
        <w:t>.</w:t>
      </w:r>
      <w:r w:rsidR="00B26892">
        <w:rPr>
          <w:rFonts w:asciiTheme="minorHAnsi" w:hAnsiTheme="minorHAnsi" w:cstheme="minorHAnsi"/>
        </w:rPr>
        <w:t xml:space="preserve"> </w:t>
      </w:r>
      <w:r w:rsidRPr="00476189">
        <w:rPr>
          <w:rFonts w:asciiTheme="minorHAnsi" w:hAnsiTheme="minorHAnsi" w:cstheme="minorHAnsi"/>
        </w:rPr>
        <w:t xml:space="preserve">b) above, please </w:t>
      </w:r>
      <w:r w:rsidR="00B00C63">
        <w:rPr>
          <w:rFonts w:asciiTheme="minorHAnsi" w:hAnsiTheme="minorHAnsi" w:cstheme="minorHAnsi"/>
        </w:rPr>
        <w:t xml:space="preserve">briefly </w:t>
      </w:r>
      <w:r w:rsidRPr="00476189">
        <w:rPr>
          <w:rFonts w:asciiTheme="minorHAnsi" w:hAnsiTheme="minorHAnsi" w:cstheme="minorHAnsi"/>
        </w:rPr>
        <w:t>describe the challenges</w:t>
      </w:r>
      <w:r>
        <w:rPr>
          <w:rFonts w:asciiTheme="minorHAnsi" w:hAnsiTheme="minorHAnsi" w:cstheme="minorHAnsi"/>
        </w:rPr>
        <w:t xml:space="preserve"> you foresee</w:t>
      </w:r>
      <w:r w:rsidR="00B26892">
        <w:rPr>
          <w:rFonts w:asciiTheme="minorHAnsi" w:hAnsiTheme="minorHAnsi" w:cstheme="minorHAnsi"/>
        </w:rPr>
        <w:t>:</w:t>
      </w:r>
      <w:r w:rsidRPr="00476189">
        <w:rPr>
          <w:rFonts w:asciiTheme="minorHAnsi" w:hAnsiTheme="minorHAnsi" w:cstheme="minorHAnsi"/>
        </w:rPr>
        <w:t xml:space="preserve"> </w:t>
      </w:r>
    </w:p>
    <w:p w14:paraId="6B8F32E8" w14:textId="77777777" w:rsidR="00441C18" w:rsidRPr="00476189" w:rsidRDefault="00441C18" w:rsidP="00441C18">
      <w:pPr>
        <w:rPr>
          <w:rFonts w:cstheme="minorHAnsi"/>
        </w:rPr>
      </w:pPr>
    </w:p>
    <w:p w14:paraId="6FA0CFE9" w14:textId="09735C04" w:rsidR="00441C18" w:rsidRDefault="00E62407" w:rsidP="00E62407">
      <w:pPr>
        <w:pStyle w:val="ListParagraph"/>
        <w:numPr>
          <w:ilvl w:val="0"/>
          <w:numId w:val="5"/>
        </w:numPr>
        <w:tabs>
          <w:tab w:val="left" w:pos="9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B7F0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 w:rsidR="00441C18" w:rsidRPr="00476189">
        <w:rPr>
          <w:rFonts w:asciiTheme="minorHAnsi" w:hAnsiTheme="minorHAnsi" w:cstheme="minorHAnsi"/>
        </w:rPr>
        <w:t xml:space="preserve">Should the consideration of any corporate predecessor experience be </w:t>
      </w:r>
      <w:r w:rsidR="00441C18">
        <w:rPr>
          <w:rFonts w:asciiTheme="minorHAnsi" w:hAnsiTheme="minorHAnsi" w:cstheme="minorHAnsi"/>
        </w:rPr>
        <w:t xml:space="preserve">relevant </w:t>
      </w:r>
      <w:r w:rsidR="00441C18" w:rsidRPr="00476189">
        <w:rPr>
          <w:rFonts w:asciiTheme="minorHAnsi" w:hAnsiTheme="minorHAnsi" w:cstheme="minorHAnsi"/>
        </w:rPr>
        <w:t xml:space="preserve">only in certain circumstances, such as for companies owned and led by under-represented groups, </w:t>
      </w:r>
      <w:r w:rsidR="0050237C">
        <w:rPr>
          <w:rFonts w:asciiTheme="minorHAnsi" w:hAnsiTheme="minorHAnsi" w:cstheme="minorHAnsi"/>
        </w:rPr>
        <w:t>with the intent to reduce barriers and increase</w:t>
      </w:r>
      <w:r w:rsidR="00DF2B16">
        <w:rPr>
          <w:rFonts w:asciiTheme="minorHAnsi" w:hAnsiTheme="minorHAnsi" w:cstheme="minorHAnsi"/>
        </w:rPr>
        <w:t xml:space="preserve"> accessibility for these companies</w:t>
      </w:r>
      <w:r w:rsidR="00441C18" w:rsidRPr="00476189">
        <w:rPr>
          <w:rFonts w:asciiTheme="minorHAnsi" w:hAnsiTheme="minorHAnsi" w:cstheme="minorHAnsi"/>
        </w:rPr>
        <w:t>?  Please explain your rationale (500 words or less)</w:t>
      </w:r>
      <w:r w:rsidR="00DF2B16">
        <w:rPr>
          <w:rFonts w:asciiTheme="minorHAnsi" w:hAnsiTheme="minorHAnsi" w:cstheme="minorHAnsi"/>
        </w:rPr>
        <w:t xml:space="preserve"> and if you have alternate idea as to how this outcome could be achieved.</w:t>
      </w:r>
    </w:p>
    <w:p w14:paraId="07551190" w14:textId="77777777" w:rsidR="00441C18" w:rsidRDefault="00441C18" w:rsidP="00441C18">
      <w:pPr>
        <w:pStyle w:val="ListParagraph"/>
        <w:rPr>
          <w:rFonts w:asciiTheme="minorHAnsi" w:hAnsiTheme="minorHAnsi" w:cstheme="minorHAnsi"/>
        </w:rPr>
      </w:pPr>
    </w:p>
    <w:p w14:paraId="658F74C9" w14:textId="77777777" w:rsidR="00441C18" w:rsidRPr="00F4541C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F4541C">
        <w:rPr>
          <w:rFonts w:eastAsia="PMingLiU" w:cstheme="minorHAnsi"/>
        </w:rPr>
        <w:t>Yes</w:t>
      </w:r>
    </w:p>
    <w:p w14:paraId="4B803B0E" w14:textId="77777777" w:rsidR="00441C18" w:rsidRPr="00F4541C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F4541C">
        <w:rPr>
          <w:rFonts w:eastAsia="PMingLiU" w:cstheme="minorHAnsi"/>
        </w:rPr>
        <w:t>No</w:t>
      </w:r>
    </w:p>
    <w:p w14:paraId="1166617B" w14:textId="77777777" w:rsidR="00441C18" w:rsidRDefault="00441C18" w:rsidP="00441C18">
      <w:pPr>
        <w:numPr>
          <w:ilvl w:val="0"/>
          <w:numId w:val="4"/>
        </w:numPr>
        <w:ind w:left="1440"/>
        <w:contextualSpacing/>
        <w:rPr>
          <w:rFonts w:eastAsia="PMingLiU" w:cstheme="minorHAnsi"/>
        </w:rPr>
      </w:pPr>
      <w:r w:rsidRPr="00F4541C">
        <w:rPr>
          <w:rFonts w:eastAsia="PMingLiU" w:cstheme="minorHAnsi"/>
        </w:rPr>
        <w:t>N/A</w:t>
      </w:r>
    </w:p>
    <w:p w14:paraId="1FB6538C" w14:textId="77777777" w:rsidR="00441C18" w:rsidRDefault="00441C18" w:rsidP="00441C18">
      <w:pPr>
        <w:rPr>
          <w:rFonts w:cstheme="minorHAnsi"/>
        </w:rPr>
      </w:pPr>
    </w:p>
    <w:p w14:paraId="30AFED9D" w14:textId="516E2F9A" w:rsidR="00441C18" w:rsidRDefault="00441C18" w:rsidP="00441C18">
      <w:pPr>
        <w:ind w:firstLine="720"/>
        <w:rPr>
          <w:rFonts w:cstheme="minorHAnsi"/>
        </w:rPr>
      </w:pPr>
      <w:r>
        <w:rPr>
          <w:rFonts w:cstheme="minorHAnsi"/>
        </w:rPr>
        <w:t xml:space="preserve">Additional </w:t>
      </w:r>
      <w:r w:rsidRPr="00814C76">
        <w:rPr>
          <w:rFonts w:cstheme="minorHAnsi"/>
        </w:rPr>
        <w:t>Comments:</w:t>
      </w:r>
    </w:p>
    <w:p w14:paraId="0B25031C" w14:textId="25F50CAF" w:rsidR="00855C4E" w:rsidRDefault="00855C4E" w:rsidP="00441C18">
      <w:pPr>
        <w:ind w:firstLine="720"/>
        <w:rPr>
          <w:rFonts w:cstheme="minorHAnsi"/>
        </w:rPr>
      </w:pPr>
    </w:p>
    <w:p w14:paraId="44F4624D" w14:textId="77777777" w:rsidR="00855C4E" w:rsidRPr="00814C76" w:rsidRDefault="00855C4E" w:rsidP="00441C18">
      <w:pPr>
        <w:ind w:firstLine="720"/>
        <w:rPr>
          <w:rFonts w:cstheme="minorHAnsi"/>
        </w:rPr>
      </w:pPr>
    </w:p>
    <w:p w14:paraId="5A57EF1B" w14:textId="40BA1648" w:rsidR="0059130C" w:rsidRPr="00C65CF4" w:rsidRDefault="0059130C" w:rsidP="0059130C">
      <w:pPr>
        <w:pStyle w:val="ListParagraph"/>
        <w:tabs>
          <w:tab w:val="left" w:pos="990"/>
          <w:tab w:val="left" w:pos="1260"/>
        </w:tabs>
        <w:rPr>
          <w:rFonts w:asciiTheme="minorHAnsi" w:hAnsiTheme="minorHAnsi" w:cstheme="minorHAnsi"/>
          <w:b/>
          <w:bCs/>
        </w:rPr>
      </w:pPr>
      <w:bookmarkStart w:id="9" w:name="_Hlk85448551"/>
      <w:r>
        <w:rPr>
          <w:rFonts w:asciiTheme="minorHAnsi" w:hAnsiTheme="minorHAnsi" w:cstheme="minorHAnsi"/>
        </w:rPr>
        <w:lastRenderedPageBreak/>
        <w:t xml:space="preserve">b) </w:t>
      </w:r>
      <w:r>
        <w:rPr>
          <w:rFonts w:asciiTheme="minorHAnsi" w:hAnsiTheme="minorHAnsi" w:cstheme="minorHAnsi"/>
        </w:rPr>
        <w:tab/>
        <w:t xml:space="preserve">Which of the seven options do you feel would best </w:t>
      </w:r>
      <w:r w:rsidR="00B26892">
        <w:rPr>
          <w:rFonts w:asciiTheme="minorHAnsi" w:hAnsiTheme="minorHAnsi" w:cstheme="minorHAnsi"/>
        </w:rPr>
        <w:t xml:space="preserve">support PSPC’s efforts to increase the participation of </w:t>
      </w:r>
      <w:r w:rsidR="00E51B3C">
        <w:rPr>
          <w:rFonts w:asciiTheme="minorHAnsi" w:hAnsiTheme="minorHAnsi" w:cstheme="minorHAnsi"/>
        </w:rPr>
        <w:t>under-represented groups</w:t>
      </w:r>
      <w:r w:rsidR="00B26892">
        <w:rPr>
          <w:rFonts w:asciiTheme="minorHAnsi" w:hAnsiTheme="minorHAnsi" w:cstheme="minorHAnsi"/>
        </w:rPr>
        <w:t xml:space="preserve"> in its methods of supply</w:t>
      </w:r>
      <w:r>
        <w:rPr>
          <w:rFonts w:asciiTheme="minorHAnsi" w:hAnsiTheme="minorHAnsi" w:cstheme="minorHAnsi"/>
        </w:rPr>
        <w:t>? (</w:t>
      </w:r>
      <w:r w:rsidR="00B26892">
        <w:rPr>
          <w:rFonts w:asciiTheme="minorHAnsi" w:hAnsiTheme="minorHAnsi" w:cstheme="minorHAnsi"/>
        </w:rPr>
        <w:t xml:space="preserve">You may </w:t>
      </w:r>
      <w:r>
        <w:rPr>
          <w:rFonts w:asciiTheme="minorHAnsi" w:hAnsiTheme="minorHAnsi" w:cstheme="minorHAnsi"/>
        </w:rPr>
        <w:t>select up to three (3) options.)</w:t>
      </w:r>
    </w:p>
    <w:p w14:paraId="7A7CCCE0" w14:textId="77777777" w:rsidR="0059130C" w:rsidRPr="00F3011A" w:rsidRDefault="0059130C" w:rsidP="0059130C">
      <w:pPr>
        <w:pStyle w:val="ListParagraph"/>
        <w:rPr>
          <w:rFonts w:cstheme="minorHAnsi"/>
          <w:b/>
          <w:bCs/>
        </w:rPr>
      </w:pPr>
    </w:p>
    <w:p w14:paraId="20CCA710" w14:textId="77777777" w:rsidR="0059130C" w:rsidRPr="00F3011A" w:rsidRDefault="0059130C" w:rsidP="0059130C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>
        <w:rPr>
          <w:rFonts w:eastAsia="Calibri" w:cstheme="minorHAnsi"/>
          <w:color w:val="404040"/>
        </w:rPr>
        <w:t>Option 1</w:t>
      </w:r>
    </w:p>
    <w:p w14:paraId="6631C3B0" w14:textId="77777777" w:rsidR="0059130C" w:rsidRPr="00F3011A" w:rsidRDefault="0059130C" w:rsidP="0059130C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>
        <w:rPr>
          <w:rFonts w:eastAsia="Calibri" w:cstheme="minorHAnsi"/>
          <w:color w:val="404040"/>
        </w:rPr>
        <w:t>Option 2</w:t>
      </w:r>
    </w:p>
    <w:p w14:paraId="1E2D1D97" w14:textId="77777777" w:rsidR="0059130C" w:rsidRDefault="0059130C" w:rsidP="0059130C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>
        <w:rPr>
          <w:rFonts w:eastAsia="Calibri" w:cstheme="minorHAnsi"/>
          <w:color w:val="404040"/>
        </w:rPr>
        <w:t>Option 3</w:t>
      </w:r>
    </w:p>
    <w:p w14:paraId="43D4FDDA" w14:textId="77777777" w:rsidR="0059130C" w:rsidRDefault="0059130C" w:rsidP="0059130C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>
        <w:rPr>
          <w:rFonts w:eastAsia="Calibri" w:cstheme="minorHAnsi"/>
          <w:color w:val="404040"/>
        </w:rPr>
        <w:t>Option 4</w:t>
      </w:r>
    </w:p>
    <w:p w14:paraId="5D1B5F6C" w14:textId="77777777" w:rsidR="0059130C" w:rsidRDefault="0059130C" w:rsidP="0059130C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>
        <w:rPr>
          <w:rFonts w:eastAsia="Calibri" w:cstheme="minorHAnsi"/>
          <w:color w:val="404040"/>
        </w:rPr>
        <w:t>Option 5</w:t>
      </w:r>
    </w:p>
    <w:p w14:paraId="7E289A28" w14:textId="77777777" w:rsidR="0059130C" w:rsidRDefault="0059130C" w:rsidP="0059130C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>
        <w:rPr>
          <w:rFonts w:eastAsia="Calibri" w:cstheme="minorHAnsi"/>
          <w:color w:val="404040"/>
        </w:rPr>
        <w:t>Option 6</w:t>
      </w:r>
    </w:p>
    <w:p w14:paraId="76AEEE42" w14:textId="77777777" w:rsidR="0059130C" w:rsidRDefault="0059130C" w:rsidP="0059130C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1440"/>
        <w:contextualSpacing/>
        <w:textAlignment w:val="baseline"/>
        <w:rPr>
          <w:rFonts w:eastAsia="Calibri" w:cstheme="minorHAnsi"/>
          <w:color w:val="404040"/>
        </w:rPr>
      </w:pPr>
      <w:r>
        <w:rPr>
          <w:rFonts w:eastAsia="Calibri" w:cstheme="minorHAnsi"/>
          <w:color w:val="404040"/>
        </w:rPr>
        <w:t>Option 7</w:t>
      </w:r>
    </w:p>
    <w:p w14:paraId="2FF75263" w14:textId="77777777" w:rsidR="0059130C" w:rsidRDefault="0059130C" w:rsidP="0059130C">
      <w:pPr>
        <w:tabs>
          <w:tab w:val="left" w:pos="360"/>
        </w:tabs>
        <w:spacing w:after="120" w:line="240" w:lineRule="auto"/>
        <w:contextualSpacing/>
        <w:textAlignment w:val="baseline"/>
        <w:rPr>
          <w:rFonts w:eastAsia="Calibri" w:cstheme="minorHAnsi"/>
          <w:color w:val="404040"/>
        </w:rPr>
      </w:pPr>
    </w:p>
    <w:p w14:paraId="3E2075E8" w14:textId="699E918E" w:rsidR="0059130C" w:rsidRPr="00071254" w:rsidRDefault="00E51B3C" w:rsidP="00071254">
      <w:pPr>
        <w:pStyle w:val="ListParagraph"/>
        <w:tabs>
          <w:tab w:val="left" w:pos="990"/>
          <w:tab w:val="left" w:pos="1260"/>
        </w:tabs>
        <w:rPr>
          <w:rFonts w:asciiTheme="minorHAnsi" w:hAnsiTheme="minorHAnsi" w:cstheme="minorHAnsi"/>
        </w:rPr>
      </w:pPr>
      <w:r w:rsidRPr="00071254">
        <w:rPr>
          <w:rFonts w:asciiTheme="minorHAnsi" w:hAnsiTheme="minorHAnsi" w:cstheme="minorHAnsi"/>
        </w:rPr>
        <w:t>c)</w:t>
      </w:r>
      <w:r w:rsidR="00071254" w:rsidRPr="00071254">
        <w:rPr>
          <w:rFonts w:asciiTheme="minorHAnsi" w:hAnsiTheme="minorHAnsi" w:cstheme="minorHAnsi"/>
        </w:rPr>
        <w:tab/>
      </w:r>
      <w:r w:rsidR="0059130C" w:rsidRPr="00071254">
        <w:rPr>
          <w:rFonts w:asciiTheme="minorHAnsi" w:hAnsiTheme="minorHAnsi" w:cstheme="minorHAnsi"/>
        </w:rPr>
        <w:t>Why have you selected this option</w:t>
      </w:r>
      <w:r w:rsidR="00B26892">
        <w:rPr>
          <w:rFonts w:asciiTheme="minorHAnsi" w:hAnsiTheme="minorHAnsi" w:cstheme="minorHAnsi"/>
        </w:rPr>
        <w:t>(s)</w:t>
      </w:r>
      <w:r w:rsidR="0059130C" w:rsidRPr="00071254">
        <w:rPr>
          <w:rFonts w:asciiTheme="minorHAnsi" w:hAnsiTheme="minorHAnsi" w:cstheme="minorHAnsi"/>
        </w:rPr>
        <w:t>?</w:t>
      </w:r>
    </w:p>
    <w:p w14:paraId="7E582C3B" w14:textId="77777777" w:rsidR="0059130C" w:rsidRDefault="0059130C" w:rsidP="0059130C">
      <w:pPr>
        <w:contextualSpacing/>
        <w:rPr>
          <w:rFonts w:eastAsia="PMingLiU" w:cstheme="minorHAnsi"/>
        </w:rPr>
      </w:pPr>
    </w:p>
    <w:bookmarkEnd w:id="9"/>
    <w:p w14:paraId="6E45EFB0" w14:textId="77777777" w:rsidR="00441C18" w:rsidRDefault="00441C18" w:rsidP="00441C18">
      <w:pPr>
        <w:contextualSpacing/>
        <w:rPr>
          <w:rFonts w:eastAsia="PMingLiU" w:cstheme="minorHAnsi"/>
        </w:rPr>
      </w:pPr>
    </w:p>
    <w:p w14:paraId="0C09128D" w14:textId="085100CC" w:rsidR="00441C18" w:rsidRDefault="00441C18" w:rsidP="00441C1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 you suggest other options that should be considered </w:t>
      </w:r>
      <w:r w:rsidR="00FF537D">
        <w:rPr>
          <w:rFonts w:asciiTheme="minorHAnsi" w:hAnsiTheme="minorHAnsi" w:cstheme="minorHAnsi"/>
        </w:rPr>
        <w:t xml:space="preserve">to address the issues of corporate </w:t>
      </w:r>
      <w:r w:rsidR="007778F1">
        <w:rPr>
          <w:rFonts w:asciiTheme="minorHAnsi" w:hAnsiTheme="minorHAnsi" w:cstheme="minorHAnsi"/>
        </w:rPr>
        <w:t xml:space="preserve">restructuring </w:t>
      </w:r>
      <w:r>
        <w:rPr>
          <w:rFonts w:asciiTheme="minorHAnsi" w:hAnsiTheme="minorHAnsi" w:cstheme="minorHAnsi"/>
        </w:rPr>
        <w:t xml:space="preserve">in order to meet the criteria required to pre-qualify under a </w:t>
      </w:r>
      <w:r w:rsidR="00B26892">
        <w:rPr>
          <w:rFonts w:asciiTheme="minorHAnsi" w:hAnsiTheme="minorHAnsi" w:cstheme="minorHAnsi"/>
        </w:rPr>
        <w:t xml:space="preserve">method of supply </w:t>
      </w:r>
      <w:r w:rsidR="007778F1">
        <w:rPr>
          <w:rFonts w:asciiTheme="minorHAnsi" w:hAnsiTheme="minorHAnsi" w:cstheme="minorHAnsi"/>
        </w:rPr>
        <w:t>while remaining inclusive and maintaining a broad supplier base</w:t>
      </w:r>
      <w:r w:rsidRPr="002806F1">
        <w:rPr>
          <w:rFonts w:asciiTheme="minorHAnsi" w:hAnsiTheme="minorHAnsi" w:cstheme="minorHAnsi"/>
        </w:rPr>
        <w:t xml:space="preserve">? </w:t>
      </w:r>
      <w:r w:rsidRPr="002A1647">
        <w:rPr>
          <w:rFonts w:asciiTheme="minorHAnsi" w:hAnsiTheme="minorHAnsi" w:cstheme="minorHAnsi"/>
        </w:rPr>
        <w:t xml:space="preserve">(500 words </w:t>
      </w:r>
      <w:r>
        <w:rPr>
          <w:rFonts w:asciiTheme="minorHAnsi" w:hAnsiTheme="minorHAnsi" w:cstheme="minorHAnsi"/>
        </w:rPr>
        <w:t>or less</w:t>
      </w:r>
      <w:r w:rsidRPr="002A1647">
        <w:rPr>
          <w:rFonts w:asciiTheme="minorHAnsi" w:hAnsiTheme="minorHAnsi" w:cstheme="minorHAnsi"/>
        </w:rPr>
        <w:t>)</w:t>
      </w:r>
    </w:p>
    <w:p w14:paraId="53195602" w14:textId="77777777" w:rsidR="00441C18" w:rsidRDefault="00441C18" w:rsidP="00441C18">
      <w:pPr>
        <w:ind w:left="360"/>
        <w:rPr>
          <w:rFonts w:cstheme="minorHAnsi"/>
        </w:rPr>
      </w:pPr>
    </w:p>
    <w:p w14:paraId="0E0559B4" w14:textId="44BB1DD3" w:rsidR="00441C18" w:rsidRPr="005119F9" w:rsidRDefault="00441C18" w:rsidP="00441C1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asciiTheme="minorHAnsi" w:hAnsiTheme="minorHAnsi" w:cstheme="minorHAnsi"/>
        </w:rPr>
        <w:t>Please provide any additional comments concerning the</w:t>
      </w:r>
      <w:r w:rsidR="006872F4">
        <w:rPr>
          <w:rFonts w:asciiTheme="minorHAnsi" w:hAnsiTheme="minorHAnsi" w:cstheme="minorHAnsi"/>
        </w:rPr>
        <w:t xml:space="preserve"> pre-qualification process for a method of supply or the</w:t>
      </w:r>
      <w:r>
        <w:rPr>
          <w:rFonts w:asciiTheme="minorHAnsi" w:hAnsiTheme="minorHAnsi" w:cstheme="minorHAnsi"/>
        </w:rPr>
        <w:t xml:space="preserve"> use of the corporate predecessor experience that you would like PSPC to take into account. (500 words or less)</w:t>
      </w:r>
    </w:p>
    <w:p w14:paraId="7E4F1319" w14:textId="77777777" w:rsidR="00441C18" w:rsidRPr="00C33344" w:rsidRDefault="00441C18" w:rsidP="00441C18">
      <w:pPr>
        <w:ind w:left="360"/>
        <w:rPr>
          <w:rFonts w:cstheme="minorHAnsi"/>
        </w:rPr>
      </w:pPr>
    </w:p>
    <w:p w14:paraId="3A9C9593" w14:textId="31CD15D3" w:rsidR="00441C18" w:rsidRDefault="00441C18" w:rsidP="00D60CB0">
      <w:pPr>
        <w:rPr>
          <w:rFonts w:cstheme="minorHAnsi"/>
        </w:rPr>
      </w:pPr>
    </w:p>
    <w:p w14:paraId="3ADC6E0C" w14:textId="2A474620" w:rsidR="003F7CE9" w:rsidRPr="003F7CE9" w:rsidRDefault="003F7CE9" w:rsidP="003F7CE9">
      <w:pPr>
        <w:pStyle w:val="NormalWeb"/>
        <w:jc w:val="center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F7CE9">
        <w:rPr>
          <w:rFonts w:asciiTheme="minorHAnsi" w:hAnsiTheme="minorHAnsi" w:cstheme="minorHAnsi"/>
          <w:b/>
          <w:bCs/>
          <w:sz w:val="22"/>
          <w:szCs w:val="22"/>
        </w:rPr>
        <w:t xml:space="preserve">lease send response to </w:t>
      </w:r>
      <w:hyperlink r:id="rId10" w:history="1">
        <w:r w:rsidRPr="003F7CE9">
          <w:rPr>
            <w:rStyle w:val="Hyperlink"/>
            <w:rFonts w:asciiTheme="minorHAnsi" w:hAnsiTheme="minorHAnsi" w:cstheme="minorHAnsi"/>
            <w:sz w:val="22"/>
            <w:szCs w:val="22"/>
          </w:rPr>
          <w:t>PARCNMDAI.APNCRIMOS@tpsgc-pwgsc.gc.ca</w:t>
        </w:r>
      </w:hyperlink>
    </w:p>
    <w:p w14:paraId="24C6200C" w14:textId="77777777" w:rsidR="003F7CE9" w:rsidRDefault="003F7CE9" w:rsidP="003F7CE9">
      <w:pPr>
        <w:pStyle w:val="NormalWeb"/>
        <w:rPr>
          <w:rFonts w:ascii="Arial" w:hAnsi="Arial" w:cs="Arial"/>
          <w:sz w:val="20"/>
          <w:szCs w:val="20"/>
        </w:rPr>
      </w:pPr>
    </w:p>
    <w:p w14:paraId="23CB1A64" w14:textId="3576A27E" w:rsidR="003F7CE9" w:rsidRPr="003F7CE9" w:rsidRDefault="003F7CE9" w:rsidP="00D60CB0">
      <w:pPr>
        <w:rPr>
          <w:rFonts w:cstheme="minorHAnsi"/>
          <w:b/>
          <w:bCs/>
        </w:rPr>
      </w:pPr>
    </w:p>
    <w:sectPr w:rsidR="003F7CE9" w:rsidRPr="003F7CE9" w:rsidSect="0047618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56901" w14:textId="77777777" w:rsidR="00674E03" w:rsidRDefault="00674E03" w:rsidP="00A730A8">
      <w:pPr>
        <w:spacing w:after="0" w:line="240" w:lineRule="auto"/>
      </w:pPr>
      <w:r>
        <w:separator/>
      </w:r>
    </w:p>
  </w:endnote>
  <w:endnote w:type="continuationSeparator" w:id="0">
    <w:p w14:paraId="7233BA82" w14:textId="77777777" w:rsidR="00674E03" w:rsidRDefault="00674E03" w:rsidP="00A730A8">
      <w:pPr>
        <w:spacing w:after="0" w:line="240" w:lineRule="auto"/>
      </w:pPr>
      <w:r>
        <w:continuationSeparator/>
      </w:r>
    </w:p>
  </w:endnote>
  <w:endnote w:type="continuationNotice" w:id="1">
    <w:p w14:paraId="68910CEA" w14:textId="77777777" w:rsidR="00674E03" w:rsidRDefault="00674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7BAE" w14:textId="77777777" w:rsidR="00490EB6" w:rsidRPr="00F4541C" w:rsidRDefault="00490EB6">
    <w:pPr>
      <w:pStyle w:val="Footer"/>
      <w:jc w:val="center"/>
    </w:pPr>
    <w:r w:rsidRPr="00F4541C">
      <w:t xml:space="preserve">Page </w:t>
    </w:r>
    <w:r w:rsidRPr="00F4541C">
      <w:fldChar w:fldCharType="begin"/>
    </w:r>
    <w:r w:rsidRPr="00F4541C">
      <w:instrText xml:space="preserve"> PAGE  \* Arabic  \* MERGEFORMAT </w:instrText>
    </w:r>
    <w:r w:rsidRPr="00F4541C">
      <w:fldChar w:fldCharType="separate"/>
    </w:r>
    <w:r w:rsidRPr="00F4541C">
      <w:rPr>
        <w:noProof/>
      </w:rPr>
      <w:t>2</w:t>
    </w:r>
    <w:r w:rsidRPr="00F4541C">
      <w:fldChar w:fldCharType="end"/>
    </w:r>
    <w:r w:rsidRPr="00F4541C">
      <w:t xml:space="preserve"> of </w:t>
    </w:r>
    <w:r w:rsidR="00674E03">
      <w:fldChar w:fldCharType="begin"/>
    </w:r>
    <w:r w:rsidR="00674E03">
      <w:instrText xml:space="preserve"> NU</w:instrText>
    </w:r>
    <w:r w:rsidR="00674E03">
      <w:instrText xml:space="preserve">MPAGES  \* Arabic  \* MERGEFORMAT </w:instrText>
    </w:r>
    <w:r w:rsidR="00674E03">
      <w:fldChar w:fldCharType="separate"/>
    </w:r>
    <w:r w:rsidRPr="00F4541C">
      <w:rPr>
        <w:noProof/>
      </w:rPr>
      <w:t>2</w:t>
    </w:r>
    <w:r w:rsidR="00674E03">
      <w:rPr>
        <w:noProof/>
      </w:rPr>
      <w:fldChar w:fldCharType="end"/>
    </w:r>
  </w:p>
  <w:p w14:paraId="256E75C3" w14:textId="77777777" w:rsidR="00490EB6" w:rsidRDefault="00490EB6" w:rsidP="004761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88520" w14:textId="77777777" w:rsidR="00674E03" w:rsidRDefault="00674E03" w:rsidP="00A730A8">
      <w:pPr>
        <w:spacing w:after="0" w:line="240" w:lineRule="auto"/>
      </w:pPr>
      <w:r>
        <w:separator/>
      </w:r>
    </w:p>
  </w:footnote>
  <w:footnote w:type="continuationSeparator" w:id="0">
    <w:p w14:paraId="1234EE08" w14:textId="77777777" w:rsidR="00674E03" w:rsidRDefault="00674E03" w:rsidP="00A730A8">
      <w:pPr>
        <w:spacing w:after="0" w:line="240" w:lineRule="auto"/>
      </w:pPr>
      <w:r>
        <w:continuationSeparator/>
      </w:r>
    </w:p>
  </w:footnote>
  <w:footnote w:type="continuationNotice" w:id="1">
    <w:p w14:paraId="716B6371" w14:textId="77777777" w:rsidR="00674E03" w:rsidRDefault="00674E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3D890" w14:textId="77777777" w:rsidR="00490EB6" w:rsidRDefault="00490EB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7D80733" wp14:editId="5598EA5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6" name="Text Box 6" descr="UNCLASSIFIED - NON CLASSIFI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065D75" w14:textId="77777777" w:rsidR="00490EB6" w:rsidRPr="00A730A8" w:rsidRDefault="00490EB6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A730A8">
                            <w:rPr>
                              <w:rFonts w:ascii="Calibri" w:eastAsia="Calibri" w:hAnsi="Calibri" w:cs="Calibri"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807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UNCLASSIFIED - NON CLASSIFIÉ" style="position:absolute;margin-left:-5.05pt;margin-top:.05pt;width:34.95pt;height:34.95pt;z-index:25166438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" filled="f" stroked="f">
              <v:textbox style="mso-fit-shape-to-text:t" inset="0,0,5pt,0">
                <w:txbxContent>
                  <w:p w14:paraId="1A065D75" w14:textId="77777777" w:rsidR="00490EB6" w:rsidRPr="00A730A8" w:rsidRDefault="00490EB6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A730A8">
                      <w:rPr>
                        <w:rFonts w:ascii="Calibri" w:eastAsia="Calibri" w:hAnsi="Calibri" w:cs="Calibri"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030"/>
    <w:multiLevelType w:val="hybridMultilevel"/>
    <w:tmpl w:val="E8F82342"/>
    <w:lvl w:ilvl="0" w:tplc="AF4CA162">
      <w:start w:val="1"/>
      <w:numFmt w:val="decimal"/>
      <w:lvlText w:val="%1."/>
      <w:lvlJc w:val="left"/>
      <w:pPr>
        <w:ind w:left="840" w:hanging="570"/>
      </w:pPr>
      <w:rPr>
        <w:rFonts w:hint="default"/>
      </w:rPr>
    </w:lvl>
    <w:lvl w:ilvl="1" w:tplc="D8107C8E">
      <w:start w:val="1"/>
      <w:numFmt w:val="lowerLetter"/>
      <w:lvlText w:val="%2)"/>
      <w:lvlJc w:val="left"/>
      <w:pPr>
        <w:ind w:left="1332" w:hanging="405"/>
      </w:pPr>
      <w:rPr>
        <w:rFonts w:hint="default"/>
        <w:b/>
      </w:rPr>
    </w:lvl>
    <w:lvl w:ilvl="2" w:tplc="E5245500">
      <w:start w:val="1"/>
      <w:numFmt w:val="lowerRoman"/>
      <w:lvlText w:val="(%3)"/>
      <w:lvlJc w:val="left"/>
      <w:pPr>
        <w:ind w:left="2547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70F0145"/>
    <w:multiLevelType w:val="hybridMultilevel"/>
    <w:tmpl w:val="DB8C3D3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1C3489"/>
    <w:multiLevelType w:val="hybridMultilevel"/>
    <w:tmpl w:val="7130D2F0"/>
    <w:lvl w:ilvl="0" w:tplc="293A0FE8">
      <w:start w:val="1"/>
      <w:numFmt w:val="lowerRoman"/>
      <w:lvlText w:val="(%1)"/>
      <w:lvlJc w:val="left"/>
      <w:pPr>
        <w:ind w:left="199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16" w:hanging="360"/>
      </w:pPr>
    </w:lvl>
    <w:lvl w:ilvl="2" w:tplc="1009001B">
      <w:start w:val="1"/>
      <w:numFmt w:val="lowerRoman"/>
      <w:lvlText w:val="%3."/>
      <w:lvlJc w:val="right"/>
      <w:pPr>
        <w:ind w:left="3436" w:hanging="180"/>
      </w:pPr>
    </w:lvl>
    <w:lvl w:ilvl="3" w:tplc="1009000F" w:tentative="1">
      <w:start w:val="1"/>
      <w:numFmt w:val="decimal"/>
      <w:lvlText w:val="%4."/>
      <w:lvlJc w:val="left"/>
      <w:pPr>
        <w:ind w:left="4156" w:hanging="360"/>
      </w:pPr>
    </w:lvl>
    <w:lvl w:ilvl="4" w:tplc="10090019" w:tentative="1">
      <w:start w:val="1"/>
      <w:numFmt w:val="lowerLetter"/>
      <w:lvlText w:val="%5."/>
      <w:lvlJc w:val="left"/>
      <w:pPr>
        <w:ind w:left="4876" w:hanging="360"/>
      </w:pPr>
    </w:lvl>
    <w:lvl w:ilvl="5" w:tplc="1009001B" w:tentative="1">
      <w:start w:val="1"/>
      <w:numFmt w:val="lowerRoman"/>
      <w:lvlText w:val="%6."/>
      <w:lvlJc w:val="right"/>
      <w:pPr>
        <w:ind w:left="5596" w:hanging="180"/>
      </w:pPr>
    </w:lvl>
    <w:lvl w:ilvl="6" w:tplc="1009000F" w:tentative="1">
      <w:start w:val="1"/>
      <w:numFmt w:val="decimal"/>
      <w:lvlText w:val="%7."/>
      <w:lvlJc w:val="left"/>
      <w:pPr>
        <w:ind w:left="6316" w:hanging="360"/>
      </w:pPr>
    </w:lvl>
    <w:lvl w:ilvl="7" w:tplc="10090019" w:tentative="1">
      <w:start w:val="1"/>
      <w:numFmt w:val="lowerLetter"/>
      <w:lvlText w:val="%8."/>
      <w:lvlJc w:val="left"/>
      <w:pPr>
        <w:ind w:left="7036" w:hanging="360"/>
      </w:pPr>
    </w:lvl>
    <w:lvl w:ilvl="8" w:tplc="1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0431C57"/>
    <w:multiLevelType w:val="multilevel"/>
    <w:tmpl w:val="FCC8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90835"/>
    <w:multiLevelType w:val="hybridMultilevel"/>
    <w:tmpl w:val="EE6E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F7DCB"/>
    <w:multiLevelType w:val="hybridMultilevel"/>
    <w:tmpl w:val="F338677C"/>
    <w:lvl w:ilvl="0" w:tplc="34AADC38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7" w:hanging="360"/>
      </w:pPr>
    </w:lvl>
    <w:lvl w:ilvl="2" w:tplc="1009001B" w:tentative="1">
      <w:start w:val="1"/>
      <w:numFmt w:val="lowerRoman"/>
      <w:lvlText w:val="%3."/>
      <w:lvlJc w:val="right"/>
      <w:pPr>
        <w:ind w:left="2937" w:hanging="180"/>
      </w:pPr>
    </w:lvl>
    <w:lvl w:ilvl="3" w:tplc="1009000F" w:tentative="1">
      <w:start w:val="1"/>
      <w:numFmt w:val="decimal"/>
      <w:lvlText w:val="%4."/>
      <w:lvlJc w:val="left"/>
      <w:pPr>
        <w:ind w:left="3657" w:hanging="360"/>
      </w:pPr>
    </w:lvl>
    <w:lvl w:ilvl="4" w:tplc="10090019" w:tentative="1">
      <w:start w:val="1"/>
      <w:numFmt w:val="lowerLetter"/>
      <w:lvlText w:val="%5."/>
      <w:lvlJc w:val="left"/>
      <w:pPr>
        <w:ind w:left="4377" w:hanging="360"/>
      </w:pPr>
    </w:lvl>
    <w:lvl w:ilvl="5" w:tplc="1009001B" w:tentative="1">
      <w:start w:val="1"/>
      <w:numFmt w:val="lowerRoman"/>
      <w:lvlText w:val="%6."/>
      <w:lvlJc w:val="right"/>
      <w:pPr>
        <w:ind w:left="5097" w:hanging="180"/>
      </w:pPr>
    </w:lvl>
    <w:lvl w:ilvl="6" w:tplc="1009000F" w:tentative="1">
      <w:start w:val="1"/>
      <w:numFmt w:val="decimal"/>
      <w:lvlText w:val="%7."/>
      <w:lvlJc w:val="left"/>
      <w:pPr>
        <w:ind w:left="5817" w:hanging="360"/>
      </w:pPr>
    </w:lvl>
    <w:lvl w:ilvl="7" w:tplc="10090019" w:tentative="1">
      <w:start w:val="1"/>
      <w:numFmt w:val="lowerLetter"/>
      <w:lvlText w:val="%8."/>
      <w:lvlJc w:val="left"/>
      <w:pPr>
        <w:ind w:left="6537" w:hanging="360"/>
      </w:pPr>
    </w:lvl>
    <w:lvl w:ilvl="8" w:tplc="10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 w15:restartNumberingAfterBreak="0">
    <w:nsid w:val="1941027E"/>
    <w:multiLevelType w:val="hybridMultilevel"/>
    <w:tmpl w:val="71CA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55A46"/>
    <w:multiLevelType w:val="hybridMultilevel"/>
    <w:tmpl w:val="066A7C6E"/>
    <w:lvl w:ilvl="0" w:tplc="20328B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0C6E8F"/>
    <w:multiLevelType w:val="hybridMultilevel"/>
    <w:tmpl w:val="511637C8"/>
    <w:lvl w:ilvl="0" w:tplc="293A0FE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333387"/>
    <w:multiLevelType w:val="hybridMultilevel"/>
    <w:tmpl w:val="01CC39BE"/>
    <w:lvl w:ilvl="0" w:tplc="37C842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04A8"/>
    <w:multiLevelType w:val="hybridMultilevel"/>
    <w:tmpl w:val="AC8E6EF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F50B8E"/>
    <w:multiLevelType w:val="hybridMultilevel"/>
    <w:tmpl w:val="CC9E755C"/>
    <w:lvl w:ilvl="0" w:tplc="37C8425A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1B37DF2"/>
    <w:multiLevelType w:val="multilevel"/>
    <w:tmpl w:val="14F09C82"/>
    <w:lvl w:ilvl="0">
      <w:numFmt w:val="bullet"/>
      <w:lvlText w:val="o"/>
      <w:lvlJc w:val="left"/>
      <w:pPr>
        <w:tabs>
          <w:tab w:val="left" w:pos="360"/>
        </w:tabs>
        <w:ind w:left="0" w:firstLine="0"/>
      </w:pPr>
      <w:rPr>
        <w:rFonts w:ascii="Courier New" w:eastAsia="Courier New" w:hAnsi="Courier New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1BE2CC7"/>
    <w:multiLevelType w:val="hybridMultilevel"/>
    <w:tmpl w:val="29F89C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3D18D9"/>
    <w:multiLevelType w:val="hybridMultilevel"/>
    <w:tmpl w:val="83781C76"/>
    <w:lvl w:ilvl="0" w:tplc="43881CD0">
      <w:start w:val="1"/>
      <w:numFmt w:val="decimal"/>
      <w:lvlText w:val="%1."/>
      <w:lvlJc w:val="left"/>
      <w:pPr>
        <w:ind w:left="766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2A732B58"/>
    <w:multiLevelType w:val="hybridMultilevel"/>
    <w:tmpl w:val="219492CA"/>
    <w:lvl w:ilvl="0" w:tplc="293A0F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283C"/>
    <w:multiLevelType w:val="hybridMultilevel"/>
    <w:tmpl w:val="A4CEFE2A"/>
    <w:lvl w:ilvl="0" w:tplc="EC1C9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954367"/>
    <w:multiLevelType w:val="hybridMultilevel"/>
    <w:tmpl w:val="F38244AE"/>
    <w:lvl w:ilvl="0" w:tplc="85FA48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22652"/>
    <w:multiLevelType w:val="hybridMultilevel"/>
    <w:tmpl w:val="9A9C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94E78"/>
    <w:multiLevelType w:val="hybridMultilevel"/>
    <w:tmpl w:val="1B54CAD2"/>
    <w:lvl w:ilvl="0" w:tplc="B97AF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FD4400"/>
    <w:multiLevelType w:val="hybridMultilevel"/>
    <w:tmpl w:val="8C808E00"/>
    <w:lvl w:ilvl="0" w:tplc="2D1C0404">
      <w:start w:val="1"/>
      <w:numFmt w:val="decimal"/>
      <w:lvlText w:val="%1."/>
      <w:lvlJc w:val="left"/>
      <w:pPr>
        <w:ind w:left="2160" w:hanging="720"/>
      </w:pPr>
      <w:rPr>
        <w:rFonts w:ascii="Arial" w:eastAsia="Arial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6443F4"/>
    <w:multiLevelType w:val="hybridMultilevel"/>
    <w:tmpl w:val="78C6EA8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9550DA"/>
    <w:multiLevelType w:val="hybridMultilevel"/>
    <w:tmpl w:val="34EEFDE8"/>
    <w:lvl w:ilvl="0" w:tplc="2884A44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E13400"/>
    <w:multiLevelType w:val="hybridMultilevel"/>
    <w:tmpl w:val="1F50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001B8"/>
    <w:multiLevelType w:val="hybridMultilevel"/>
    <w:tmpl w:val="07606CD2"/>
    <w:lvl w:ilvl="0" w:tplc="65D4CD42">
      <w:start w:val="2"/>
      <w:numFmt w:val="bullet"/>
      <w:lvlText w:val="-"/>
      <w:lvlJc w:val="left"/>
      <w:pPr>
        <w:ind w:left="1497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5" w15:restartNumberingAfterBreak="0">
    <w:nsid w:val="53076A4D"/>
    <w:multiLevelType w:val="hybridMultilevel"/>
    <w:tmpl w:val="E3D64A78"/>
    <w:lvl w:ilvl="0" w:tplc="CA78F6E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6476AF"/>
    <w:multiLevelType w:val="hybridMultilevel"/>
    <w:tmpl w:val="F850D5D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CE6754"/>
    <w:multiLevelType w:val="hybridMultilevel"/>
    <w:tmpl w:val="B48E5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8D5D8B"/>
    <w:multiLevelType w:val="hybridMultilevel"/>
    <w:tmpl w:val="CB6EC2C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1D7342"/>
    <w:multiLevelType w:val="hybridMultilevel"/>
    <w:tmpl w:val="972CED42"/>
    <w:lvl w:ilvl="0" w:tplc="B6323266">
      <w:start w:val="1"/>
      <w:numFmt w:val="decimal"/>
      <w:pStyle w:val="Heading1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2DFC6D1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61C6633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B0C1E9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3AA52B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BA062F92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F64A7C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5C209AE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EC5C208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A302C70"/>
    <w:multiLevelType w:val="hybridMultilevel"/>
    <w:tmpl w:val="26BC52F0"/>
    <w:lvl w:ilvl="0" w:tplc="9E8CF8FA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10" w:hanging="360"/>
      </w:pPr>
    </w:lvl>
    <w:lvl w:ilvl="2" w:tplc="1009001B" w:tentative="1">
      <w:start w:val="1"/>
      <w:numFmt w:val="lowerRoman"/>
      <w:lvlText w:val="%3."/>
      <w:lvlJc w:val="right"/>
      <w:pPr>
        <w:ind w:left="2730" w:hanging="180"/>
      </w:pPr>
    </w:lvl>
    <w:lvl w:ilvl="3" w:tplc="1009000F" w:tentative="1">
      <w:start w:val="1"/>
      <w:numFmt w:val="decimal"/>
      <w:lvlText w:val="%4."/>
      <w:lvlJc w:val="left"/>
      <w:pPr>
        <w:ind w:left="3450" w:hanging="360"/>
      </w:pPr>
    </w:lvl>
    <w:lvl w:ilvl="4" w:tplc="10090019" w:tentative="1">
      <w:start w:val="1"/>
      <w:numFmt w:val="lowerLetter"/>
      <w:lvlText w:val="%5."/>
      <w:lvlJc w:val="left"/>
      <w:pPr>
        <w:ind w:left="4170" w:hanging="360"/>
      </w:pPr>
    </w:lvl>
    <w:lvl w:ilvl="5" w:tplc="1009001B" w:tentative="1">
      <w:start w:val="1"/>
      <w:numFmt w:val="lowerRoman"/>
      <w:lvlText w:val="%6."/>
      <w:lvlJc w:val="right"/>
      <w:pPr>
        <w:ind w:left="4890" w:hanging="180"/>
      </w:pPr>
    </w:lvl>
    <w:lvl w:ilvl="6" w:tplc="1009000F" w:tentative="1">
      <w:start w:val="1"/>
      <w:numFmt w:val="decimal"/>
      <w:lvlText w:val="%7."/>
      <w:lvlJc w:val="left"/>
      <w:pPr>
        <w:ind w:left="5610" w:hanging="360"/>
      </w:pPr>
    </w:lvl>
    <w:lvl w:ilvl="7" w:tplc="10090019" w:tentative="1">
      <w:start w:val="1"/>
      <w:numFmt w:val="lowerLetter"/>
      <w:lvlText w:val="%8."/>
      <w:lvlJc w:val="left"/>
      <w:pPr>
        <w:ind w:left="6330" w:hanging="360"/>
      </w:pPr>
    </w:lvl>
    <w:lvl w:ilvl="8" w:tplc="10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 w15:restartNumberingAfterBreak="0">
    <w:nsid w:val="5E885EE3"/>
    <w:multiLevelType w:val="hybridMultilevel"/>
    <w:tmpl w:val="903277C6"/>
    <w:lvl w:ilvl="0" w:tplc="42CE4CF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078357D"/>
    <w:multiLevelType w:val="hybridMultilevel"/>
    <w:tmpl w:val="75BAE9B4"/>
    <w:lvl w:ilvl="0" w:tplc="1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61467F94"/>
    <w:multiLevelType w:val="hybridMultilevel"/>
    <w:tmpl w:val="43300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5016E"/>
    <w:multiLevelType w:val="hybridMultilevel"/>
    <w:tmpl w:val="F174B3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F1C70"/>
    <w:multiLevelType w:val="hybridMultilevel"/>
    <w:tmpl w:val="CEC64294"/>
    <w:lvl w:ilvl="0" w:tplc="10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6" w15:restartNumberingAfterBreak="0">
    <w:nsid w:val="6630096C"/>
    <w:multiLevelType w:val="hybridMultilevel"/>
    <w:tmpl w:val="4CFE2DEC"/>
    <w:lvl w:ilvl="0" w:tplc="37C8425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73072F"/>
    <w:multiLevelType w:val="hybridMultilevel"/>
    <w:tmpl w:val="566CE10A"/>
    <w:lvl w:ilvl="0" w:tplc="3CB2CB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22FD2"/>
    <w:multiLevelType w:val="hybridMultilevel"/>
    <w:tmpl w:val="6C1CEB6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855116"/>
    <w:multiLevelType w:val="hybridMultilevel"/>
    <w:tmpl w:val="015EF102"/>
    <w:lvl w:ilvl="0" w:tplc="04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40" w15:restartNumberingAfterBreak="0">
    <w:nsid w:val="759D5C07"/>
    <w:multiLevelType w:val="hybridMultilevel"/>
    <w:tmpl w:val="903277C6"/>
    <w:lvl w:ilvl="0" w:tplc="42CE4CF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771F3CB1"/>
    <w:multiLevelType w:val="hybridMultilevel"/>
    <w:tmpl w:val="72661C08"/>
    <w:lvl w:ilvl="0" w:tplc="37C842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7C8425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D40EF"/>
    <w:multiLevelType w:val="hybridMultilevel"/>
    <w:tmpl w:val="8EEA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A75EB"/>
    <w:multiLevelType w:val="hybridMultilevel"/>
    <w:tmpl w:val="1F52003E"/>
    <w:lvl w:ilvl="0" w:tplc="B058D2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A65E83"/>
    <w:multiLevelType w:val="hybridMultilevel"/>
    <w:tmpl w:val="0284CAF0"/>
    <w:lvl w:ilvl="0" w:tplc="04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45" w15:restartNumberingAfterBreak="0">
    <w:nsid w:val="7D3F349E"/>
    <w:multiLevelType w:val="hybridMultilevel"/>
    <w:tmpl w:val="8E561CAC"/>
    <w:lvl w:ilvl="0" w:tplc="CDDE4904">
      <w:start w:val="9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9"/>
  </w:num>
  <w:num w:numId="3">
    <w:abstractNumId w:val="41"/>
  </w:num>
  <w:num w:numId="4">
    <w:abstractNumId w:val="36"/>
  </w:num>
  <w:num w:numId="5">
    <w:abstractNumId w:val="17"/>
  </w:num>
  <w:num w:numId="6">
    <w:abstractNumId w:val="33"/>
  </w:num>
  <w:num w:numId="7">
    <w:abstractNumId w:val="15"/>
  </w:num>
  <w:num w:numId="8">
    <w:abstractNumId w:val="30"/>
  </w:num>
  <w:num w:numId="9">
    <w:abstractNumId w:val="32"/>
  </w:num>
  <w:num w:numId="10">
    <w:abstractNumId w:val="22"/>
  </w:num>
  <w:num w:numId="11">
    <w:abstractNumId w:val="20"/>
  </w:num>
  <w:num w:numId="12">
    <w:abstractNumId w:val="0"/>
  </w:num>
  <w:num w:numId="13">
    <w:abstractNumId w:val="5"/>
  </w:num>
  <w:num w:numId="14">
    <w:abstractNumId w:val="26"/>
  </w:num>
  <w:num w:numId="15">
    <w:abstractNumId w:val="2"/>
  </w:num>
  <w:num w:numId="16">
    <w:abstractNumId w:val="8"/>
  </w:num>
  <w:num w:numId="17">
    <w:abstractNumId w:val="24"/>
  </w:num>
  <w:num w:numId="18">
    <w:abstractNumId w:val="16"/>
  </w:num>
  <w:num w:numId="19">
    <w:abstractNumId w:val="7"/>
  </w:num>
  <w:num w:numId="20">
    <w:abstractNumId w:val="31"/>
  </w:num>
  <w:num w:numId="21">
    <w:abstractNumId w:val="40"/>
  </w:num>
  <w:num w:numId="22">
    <w:abstractNumId w:val="45"/>
  </w:num>
  <w:num w:numId="23">
    <w:abstractNumId w:val="37"/>
  </w:num>
  <w:num w:numId="24">
    <w:abstractNumId w:val="13"/>
  </w:num>
  <w:num w:numId="25">
    <w:abstractNumId w:val="28"/>
  </w:num>
  <w:num w:numId="26">
    <w:abstractNumId w:val="10"/>
  </w:num>
  <w:num w:numId="27">
    <w:abstractNumId w:val="38"/>
  </w:num>
  <w:num w:numId="28">
    <w:abstractNumId w:val="1"/>
  </w:num>
  <w:num w:numId="29">
    <w:abstractNumId w:val="21"/>
  </w:num>
  <w:num w:numId="30">
    <w:abstractNumId w:val="14"/>
  </w:num>
  <w:num w:numId="31">
    <w:abstractNumId w:val="19"/>
  </w:num>
  <w:num w:numId="32">
    <w:abstractNumId w:val="6"/>
  </w:num>
  <w:num w:numId="33">
    <w:abstractNumId w:val="3"/>
  </w:num>
  <w:num w:numId="34">
    <w:abstractNumId w:val="42"/>
  </w:num>
  <w:num w:numId="35">
    <w:abstractNumId w:val="23"/>
  </w:num>
  <w:num w:numId="36">
    <w:abstractNumId w:val="25"/>
  </w:num>
  <w:num w:numId="37">
    <w:abstractNumId w:val="43"/>
  </w:num>
  <w:num w:numId="38">
    <w:abstractNumId w:val="35"/>
  </w:num>
  <w:num w:numId="39">
    <w:abstractNumId w:val="4"/>
  </w:num>
  <w:num w:numId="40">
    <w:abstractNumId w:val="27"/>
  </w:num>
  <w:num w:numId="41">
    <w:abstractNumId w:val="44"/>
  </w:num>
  <w:num w:numId="42">
    <w:abstractNumId w:val="3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A8"/>
    <w:rsid w:val="0000197C"/>
    <w:rsid w:val="00001B16"/>
    <w:rsid w:val="00001F43"/>
    <w:rsid w:val="00014232"/>
    <w:rsid w:val="00016148"/>
    <w:rsid w:val="00021C19"/>
    <w:rsid w:val="00023596"/>
    <w:rsid w:val="0002576E"/>
    <w:rsid w:val="000259B5"/>
    <w:rsid w:val="0002630C"/>
    <w:rsid w:val="00030396"/>
    <w:rsid w:val="0004719F"/>
    <w:rsid w:val="00052126"/>
    <w:rsid w:val="00070449"/>
    <w:rsid w:val="00071254"/>
    <w:rsid w:val="000812B5"/>
    <w:rsid w:val="00084E63"/>
    <w:rsid w:val="00086926"/>
    <w:rsid w:val="00094E4E"/>
    <w:rsid w:val="00097281"/>
    <w:rsid w:val="00097F89"/>
    <w:rsid w:val="000A315A"/>
    <w:rsid w:val="000A48B5"/>
    <w:rsid w:val="000A539E"/>
    <w:rsid w:val="000A68AD"/>
    <w:rsid w:val="000B4316"/>
    <w:rsid w:val="000C54A9"/>
    <w:rsid w:val="000C6AC4"/>
    <w:rsid w:val="000D0EE4"/>
    <w:rsid w:val="000D179C"/>
    <w:rsid w:val="000D6066"/>
    <w:rsid w:val="000E1E1A"/>
    <w:rsid w:val="000E2E40"/>
    <w:rsid w:val="000F2CF6"/>
    <w:rsid w:val="000F75FC"/>
    <w:rsid w:val="00101322"/>
    <w:rsid w:val="001103D9"/>
    <w:rsid w:val="00112802"/>
    <w:rsid w:val="001230E1"/>
    <w:rsid w:val="001277D6"/>
    <w:rsid w:val="00133C4A"/>
    <w:rsid w:val="0013480C"/>
    <w:rsid w:val="00135E7E"/>
    <w:rsid w:val="001534EA"/>
    <w:rsid w:val="00153B66"/>
    <w:rsid w:val="00156215"/>
    <w:rsid w:val="00165424"/>
    <w:rsid w:val="00173F7F"/>
    <w:rsid w:val="00177DBA"/>
    <w:rsid w:val="001831E2"/>
    <w:rsid w:val="00183A81"/>
    <w:rsid w:val="00184F51"/>
    <w:rsid w:val="0018729D"/>
    <w:rsid w:val="001A1BDC"/>
    <w:rsid w:val="001B304C"/>
    <w:rsid w:val="001B44F2"/>
    <w:rsid w:val="001B56BA"/>
    <w:rsid w:val="001C32EA"/>
    <w:rsid w:val="001C3320"/>
    <w:rsid w:val="001D5B7D"/>
    <w:rsid w:val="001D6780"/>
    <w:rsid w:val="001E17E2"/>
    <w:rsid w:val="001E1C3F"/>
    <w:rsid w:val="001E51D4"/>
    <w:rsid w:val="001E7FC7"/>
    <w:rsid w:val="001F2E41"/>
    <w:rsid w:val="001F4303"/>
    <w:rsid w:val="00217A95"/>
    <w:rsid w:val="00224D1B"/>
    <w:rsid w:val="002300EE"/>
    <w:rsid w:val="0025285B"/>
    <w:rsid w:val="00253411"/>
    <w:rsid w:val="002577D4"/>
    <w:rsid w:val="002621A6"/>
    <w:rsid w:val="00266E59"/>
    <w:rsid w:val="0027239D"/>
    <w:rsid w:val="00277095"/>
    <w:rsid w:val="002806F1"/>
    <w:rsid w:val="00283C7C"/>
    <w:rsid w:val="002963C1"/>
    <w:rsid w:val="00296788"/>
    <w:rsid w:val="00296B3B"/>
    <w:rsid w:val="002A04BE"/>
    <w:rsid w:val="002A1647"/>
    <w:rsid w:val="002A6B40"/>
    <w:rsid w:val="002A6C92"/>
    <w:rsid w:val="002A75BB"/>
    <w:rsid w:val="002B5F2D"/>
    <w:rsid w:val="002B7516"/>
    <w:rsid w:val="002C33CC"/>
    <w:rsid w:val="002C3C13"/>
    <w:rsid w:val="002C6A0D"/>
    <w:rsid w:val="002E5964"/>
    <w:rsid w:val="002E6770"/>
    <w:rsid w:val="002F581C"/>
    <w:rsid w:val="003001E7"/>
    <w:rsid w:val="00312631"/>
    <w:rsid w:val="00313643"/>
    <w:rsid w:val="003226F8"/>
    <w:rsid w:val="003241E1"/>
    <w:rsid w:val="00332C4C"/>
    <w:rsid w:val="00333195"/>
    <w:rsid w:val="003367E5"/>
    <w:rsid w:val="0034761A"/>
    <w:rsid w:val="00350DA1"/>
    <w:rsid w:val="003610E3"/>
    <w:rsid w:val="00370E25"/>
    <w:rsid w:val="00376F0B"/>
    <w:rsid w:val="00377653"/>
    <w:rsid w:val="0038586B"/>
    <w:rsid w:val="00386DCD"/>
    <w:rsid w:val="00390456"/>
    <w:rsid w:val="003907EF"/>
    <w:rsid w:val="0039080F"/>
    <w:rsid w:val="003A3ADE"/>
    <w:rsid w:val="003A41AC"/>
    <w:rsid w:val="003A4FB2"/>
    <w:rsid w:val="003A6C94"/>
    <w:rsid w:val="003A7525"/>
    <w:rsid w:val="003D1E68"/>
    <w:rsid w:val="003D31B4"/>
    <w:rsid w:val="003D5B55"/>
    <w:rsid w:val="003E0C27"/>
    <w:rsid w:val="003E53F2"/>
    <w:rsid w:val="003F0DCB"/>
    <w:rsid w:val="003F6AEA"/>
    <w:rsid w:val="003F7CE9"/>
    <w:rsid w:val="0040153E"/>
    <w:rsid w:val="0040315C"/>
    <w:rsid w:val="00406316"/>
    <w:rsid w:val="00415FFE"/>
    <w:rsid w:val="004172BC"/>
    <w:rsid w:val="00420338"/>
    <w:rsid w:val="004253F9"/>
    <w:rsid w:val="00441AA4"/>
    <w:rsid w:val="00441C18"/>
    <w:rsid w:val="004527FF"/>
    <w:rsid w:val="00461266"/>
    <w:rsid w:val="00464716"/>
    <w:rsid w:val="00467A09"/>
    <w:rsid w:val="00472D30"/>
    <w:rsid w:val="00476189"/>
    <w:rsid w:val="0047759A"/>
    <w:rsid w:val="00484CB0"/>
    <w:rsid w:val="00490EB6"/>
    <w:rsid w:val="004A10EC"/>
    <w:rsid w:val="004A53B8"/>
    <w:rsid w:val="004B4C92"/>
    <w:rsid w:val="004B5B20"/>
    <w:rsid w:val="004B6C5F"/>
    <w:rsid w:val="004C105B"/>
    <w:rsid w:val="004C1A63"/>
    <w:rsid w:val="004C5F6A"/>
    <w:rsid w:val="004C6C19"/>
    <w:rsid w:val="004D7D69"/>
    <w:rsid w:val="004E781B"/>
    <w:rsid w:val="004F08F3"/>
    <w:rsid w:val="004F0A99"/>
    <w:rsid w:val="004F4224"/>
    <w:rsid w:val="004F6568"/>
    <w:rsid w:val="0050078B"/>
    <w:rsid w:val="0050237C"/>
    <w:rsid w:val="00503FC2"/>
    <w:rsid w:val="005119F9"/>
    <w:rsid w:val="00514129"/>
    <w:rsid w:val="005143E0"/>
    <w:rsid w:val="005201C5"/>
    <w:rsid w:val="00521362"/>
    <w:rsid w:val="00532F4D"/>
    <w:rsid w:val="00535716"/>
    <w:rsid w:val="00543FA1"/>
    <w:rsid w:val="005528BA"/>
    <w:rsid w:val="005653BE"/>
    <w:rsid w:val="005721AC"/>
    <w:rsid w:val="005731E3"/>
    <w:rsid w:val="00573519"/>
    <w:rsid w:val="005765D0"/>
    <w:rsid w:val="00576ECF"/>
    <w:rsid w:val="00587D62"/>
    <w:rsid w:val="00591107"/>
    <w:rsid w:val="0059130C"/>
    <w:rsid w:val="0059564B"/>
    <w:rsid w:val="00597391"/>
    <w:rsid w:val="005B267F"/>
    <w:rsid w:val="005B684E"/>
    <w:rsid w:val="005C7FB8"/>
    <w:rsid w:val="005D18AB"/>
    <w:rsid w:val="005E2127"/>
    <w:rsid w:val="005E72BC"/>
    <w:rsid w:val="005F0CD4"/>
    <w:rsid w:val="005F7F54"/>
    <w:rsid w:val="00602C6C"/>
    <w:rsid w:val="006111CE"/>
    <w:rsid w:val="00614570"/>
    <w:rsid w:val="0063041E"/>
    <w:rsid w:val="00637B96"/>
    <w:rsid w:val="006412DA"/>
    <w:rsid w:val="006459A9"/>
    <w:rsid w:val="00647B84"/>
    <w:rsid w:val="00656AC0"/>
    <w:rsid w:val="006607AD"/>
    <w:rsid w:val="00660A63"/>
    <w:rsid w:val="00671D42"/>
    <w:rsid w:val="00672E45"/>
    <w:rsid w:val="0067394B"/>
    <w:rsid w:val="00674E03"/>
    <w:rsid w:val="00675416"/>
    <w:rsid w:val="00681411"/>
    <w:rsid w:val="0068164A"/>
    <w:rsid w:val="00684D05"/>
    <w:rsid w:val="006872F4"/>
    <w:rsid w:val="006A15EB"/>
    <w:rsid w:val="006A7FF7"/>
    <w:rsid w:val="006B4B78"/>
    <w:rsid w:val="006C16A2"/>
    <w:rsid w:val="006C3411"/>
    <w:rsid w:val="006C4AF3"/>
    <w:rsid w:val="006D7AEB"/>
    <w:rsid w:val="006F3775"/>
    <w:rsid w:val="006F4808"/>
    <w:rsid w:val="0070690B"/>
    <w:rsid w:val="00707A14"/>
    <w:rsid w:val="0071305C"/>
    <w:rsid w:val="00731135"/>
    <w:rsid w:val="0073283F"/>
    <w:rsid w:val="00734663"/>
    <w:rsid w:val="0073689E"/>
    <w:rsid w:val="007407C7"/>
    <w:rsid w:val="007437E1"/>
    <w:rsid w:val="00747878"/>
    <w:rsid w:val="00771531"/>
    <w:rsid w:val="00774AC6"/>
    <w:rsid w:val="007755B8"/>
    <w:rsid w:val="007778F1"/>
    <w:rsid w:val="00795C30"/>
    <w:rsid w:val="007970CC"/>
    <w:rsid w:val="00797DD5"/>
    <w:rsid w:val="007A0EC3"/>
    <w:rsid w:val="007A29E4"/>
    <w:rsid w:val="007A4E66"/>
    <w:rsid w:val="007A5C58"/>
    <w:rsid w:val="007A72AC"/>
    <w:rsid w:val="007A74FD"/>
    <w:rsid w:val="007A770E"/>
    <w:rsid w:val="007B03C8"/>
    <w:rsid w:val="007B105A"/>
    <w:rsid w:val="007C082A"/>
    <w:rsid w:val="007C6C6C"/>
    <w:rsid w:val="007D4778"/>
    <w:rsid w:val="007D70BA"/>
    <w:rsid w:val="007F0E8B"/>
    <w:rsid w:val="00805751"/>
    <w:rsid w:val="008231CE"/>
    <w:rsid w:val="008250D8"/>
    <w:rsid w:val="008267B8"/>
    <w:rsid w:val="00834274"/>
    <w:rsid w:val="0083559B"/>
    <w:rsid w:val="00835BC4"/>
    <w:rsid w:val="00836DA6"/>
    <w:rsid w:val="00851BB2"/>
    <w:rsid w:val="00855C4E"/>
    <w:rsid w:val="00860D28"/>
    <w:rsid w:val="00861A16"/>
    <w:rsid w:val="0087712E"/>
    <w:rsid w:val="00882C5D"/>
    <w:rsid w:val="008857CC"/>
    <w:rsid w:val="00895722"/>
    <w:rsid w:val="00895AB1"/>
    <w:rsid w:val="008A1615"/>
    <w:rsid w:val="008A385D"/>
    <w:rsid w:val="008B3D7A"/>
    <w:rsid w:val="008C3F35"/>
    <w:rsid w:val="008D435C"/>
    <w:rsid w:val="008E362F"/>
    <w:rsid w:val="008E589B"/>
    <w:rsid w:val="009014AB"/>
    <w:rsid w:val="009021DC"/>
    <w:rsid w:val="009114A5"/>
    <w:rsid w:val="00914411"/>
    <w:rsid w:val="00921541"/>
    <w:rsid w:val="009373AC"/>
    <w:rsid w:val="00947BFE"/>
    <w:rsid w:val="00954427"/>
    <w:rsid w:val="00954D64"/>
    <w:rsid w:val="00957FF3"/>
    <w:rsid w:val="0096144B"/>
    <w:rsid w:val="009665CD"/>
    <w:rsid w:val="00970838"/>
    <w:rsid w:val="00971EE5"/>
    <w:rsid w:val="00974477"/>
    <w:rsid w:val="009872CC"/>
    <w:rsid w:val="0099473B"/>
    <w:rsid w:val="009956D2"/>
    <w:rsid w:val="009A58D9"/>
    <w:rsid w:val="009B2494"/>
    <w:rsid w:val="009B29D7"/>
    <w:rsid w:val="009B5CC1"/>
    <w:rsid w:val="009C0C05"/>
    <w:rsid w:val="009E08C8"/>
    <w:rsid w:val="009E41F1"/>
    <w:rsid w:val="009E62E3"/>
    <w:rsid w:val="009E64E5"/>
    <w:rsid w:val="009E7421"/>
    <w:rsid w:val="009F2896"/>
    <w:rsid w:val="00A16070"/>
    <w:rsid w:val="00A30266"/>
    <w:rsid w:val="00A330C6"/>
    <w:rsid w:val="00A33D7F"/>
    <w:rsid w:val="00A3696B"/>
    <w:rsid w:val="00A44728"/>
    <w:rsid w:val="00A50592"/>
    <w:rsid w:val="00A53626"/>
    <w:rsid w:val="00A54C66"/>
    <w:rsid w:val="00A54D0D"/>
    <w:rsid w:val="00A66D11"/>
    <w:rsid w:val="00A7120C"/>
    <w:rsid w:val="00A730A8"/>
    <w:rsid w:val="00A7432C"/>
    <w:rsid w:val="00A82117"/>
    <w:rsid w:val="00A839C4"/>
    <w:rsid w:val="00A84A2E"/>
    <w:rsid w:val="00AA2F9A"/>
    <w:rsid w:val="00AA7C4D"/>
    <w:rsid w:val="00AB49FB"/>
    <w:rsid w:val="00AB613B"/>
    <w:rsid w:val="00AC70EC"/>
    <w:rsid w:val="00AE64D8"/>
    <w:rsid w:val="00B00C63"/>
    <w:rsid w:val="00B07090"/>
    <w:rsid w:val="00B134D2"/>
    <w:rsid w:val="00B249E6"/>
    <w:rsid w:val="00B25839"/>
    <w:rsid w:val="00B26892"/>
    <w:rsid w:val="00B3190A"/>
    <w:rsid w:val="00B41195"/>
    <w:rsid w:val="00B4766C"/>
    <w:rsid w:val="00B527D6"/>
    <w:rsid w:val="00B527E2"/>
    <w:rsid w:val="00B5402D"/>
    <w:rsid w:val="00B54C7E"/>
    <w:rsid w:val="00B55488"/>
    <w:rsid w:val="00B56EF1"/>
    <w:rsid w:val="00B74043"/>
    <w:rsid w:val="00B74A8D"/>
    <w:rsid w:val="00B777CB"/>
    <w:rsid w:val="00B8185E"/>
    <w:rsid w:val="00B82A74"/>
    <w:rsid w:val="00B86317"/>
    <w:rsid w:val="00B91BE9"/>
    <w:rsid w:val="00B967BE"/>
    <w:rsid w:val="00B976CE"/>
    <w:rsid w:val="00BA261D"/>
    <w:rsid w:val="00BA5D70"/>
    <w:rsid w:val="00BB16A4"/>
    <w:rsid w:val="00BB7F04"/>
    <w:rsid w:val="00BC2A86"/>
    <w:rsid w:val="00BC7558"/>
    <w:rsid w:val="00BD3D1C"/>
    <w:rsid w:val="00BE1F7E"/>
    <w:rsid w:val="00BE31FE"/>
    <w:rsid w:val="00BF26DB"/>
    <w:rsid w:val="00C03EA2"/>
    <w:rsid w:val="00C07E4D"/>
    <w:rsid w:val="00C13DFA"/>
    <w:rsid w:val="00C14181"/>
    <w:rsid w:val="00C22BCC"/>
    <w:rsid w:val="00C31E99"/>
    <w:rsid w:val="00C32D92"/>
    <w:rsid w:val="00C33344"/>
    <w:rsid w:val="00C33DC4"/>
    <w:rsid w:val="00C42171"/>
    <w:rsid w:val="00C5751C"/>
    <w:rsid w:val="00C57A2D"/>
    <w:rsid w:val="00C64A99"/>
    <w:rsid w:val="00C65CF4"/>
    <w:rsid w:val="00C744D3"/>
    <w:rsid w:val="00C77EEC"/>
    <w:rsid w:val="00C82A26"/>
    <w:rsid w:val="00C844E2"/>
    <w:rsid w:val="00C9196B"/>
    <w:rsid w:val="00C92986"/>
    <w:rsid w:val="00C94006"/>
    <w:rsid w:val="00C96777"/>
    <w:rsid w:val="00C97B5B"/>
    <w:rsid w:val="00CA3B3D"/>
    <w:rsid w:val="00CB26E7"/>
    <w:rsid w:val="00CB298E"/>
    <w:rsid w:val="00CC20C9"/>
    <w:rsid w:val="00CC58AA"/>
    <w:rsid w:val="00CC66C5"/>
    <w:rsid w:val="00CD498C"/>
    <w:rsid w:val="00CE15E6"/>
    <w:rsid w:val="00CF0933"/>
    <w:rsid w:val="00CF5821"/>
    <w:rsid w:val="00D0641E"/>
    <w:rsid w:val="00D13D7C"/>
    <w:rsid w:val="00D14CC3"/>
    <w:rsid w:val="00D27F34"/>
    <w:rsid w:val="00D30C35"/>
    <w:rsid w:val="00D41FF3"/>
    <w:rsid w:val="00D60CB0"/>
    <w:rsid w:val="00D61097"/>
    <w:rsid w:val="00D6247F"/>
    <w:rsid w:val="00D65669"/>
    <w:rsid w:val="00D71791"/>
    <w:rsid w:val="00D717BB"/>
    <w:rsid w:val="00D745BF"/>
    <w:rsid w:val="00D76876"/>
    <w:rsid w:val="00D772CA"/>
    <w:rsid w:val="00D77ECE"/>
    <w:rsid w:val="00D80001"/>
    <w:rsid w:val="00D81AED"/>
    <w:rsid w:val="00D913D4"/>
    <w:rsid w:val="00DA0140"/>
    <w:rsid w:val="00DA4C27"/>
    <w:rsid w:val="00DA58D9"/>
    <w:rsid w:val="00DA659D"/>
    <w:rsid w:val="00DB3159"/>
    <w:rsid w:val="00DB35C5"/>
    <w:rsid w:val="00DB3A9D"/>
    <w:rsid w:val="00DB423B"/>
    <w:rsid w:val="00DB770A"/>
    <w:rsid w:val="00DB7978"/>
    <w:rsid w:val="00DC165A"/>
    <w:rsid w:val="00DC68BA"/>
    <w:rsid w:val="00DD401C"/>
    <w:rsid w:val="00DD7BC1"/>
    <w:rsid w:val="00DE1168"/>
    <w:rsid w:val="00DE3B6D"/>
    <w:rsid w:val="00DE4C23"/>
    <w:rsid w:val="00DF1DAF"/>
    <w:rsid w:val="00DF2B16"/>
    <w:rsid w:val="00DF4557"/>
    <w:rsid w:val="00DF78C6"/>
    <w:rsid w:val="00E01317"/>
    <w:rsid w:val="00E03A08"/>
    <w:rsid w:val="00E051AE"/>
    <w:rsid w:val="00E11165"/>
    <w:rsid w:val="00E13AC4"/>
    <w:rsid w:val="00E241ED"/>
    <w:rsid w:val="00E31712"/>
    <w:rsid w:val="00E32227"/>
    <w:rsid w:val="00E33920"/>
    <w:rsid w:val="00E36FD2"/>
    <w:rsid w:val="00E51B3C"/>
    <w:rsid w:val="00E55B46"/>
    <w:rsid w:val="00E60B85"/>
    <w:rsid w:val="00E62407"/>
    <w:rsid w:val="00E62AE7"/>
    <w:rsid w:val="00E64169"/>
    <w:rsid w:val="00E70367"/>
    <w:rsid w:val="00E72481"/>
    <w:rsid w:val="00E73A1F"/>
    <w:rsid w:val="00E82961"/>
    <w:rsid w:val="00E84A4B"/>
    <w:rsid w:val="00E86434"/>
    <w:rsid w:val="00EA4E94"/>
    <w:rsid w:val="00EA5B64"/>
    <w:rsid w:val="00EB4DE6"/>
    <w:rsid w:val="00EC5CA7"/>
    <w:rsid w:val="00EF4EB4"/>
    <w:rsid w:val="00EF6AD3"/>
    <w:rsid w:val="00F00DE8"/>
    <w:rsid w:val="00F07A7B"/>
    <w:rsid w:val="00F21483"/>
    <w:rsid w:val="00F22AA6"/>
    <w:rsid w:val="00F240EE"/>
    <w:rsid w:val="00F2672A"/>
    <w:rsid w:val="00F3011A"/>
    <w:rsid w:val="00F3349B"/>
    <w:rsid w:val="00F4021F"/>
    <w:rsid w:val="00F4182E"/>
    <w:rsid w:val="00F4520B"/>
    <w:rsid w:val="00F4541C"/>
    <w:rsid w:val="00F47608"/>
    <w:rsid w:val="00F53B60"/>
    <w:rsid w:val="00F54014"/>
    <w:rsid w:val="00F560F8"/>
    <w:rsid w:val="00F57E40"/>
    <w:rsid w:val="00F605C7"/>
    <w:rsid w:val="00F64EDB"/>
    <w:rsid w:val="00F65264"/>
    <w:rsid w:val="00F707AC"/>
    <w:rsid w:val="00F97405"/>
    <w:rsid w:val="00FA6938"/>
    <w:rsid w:val="00FA6D6C"/>
    <w:rsid w:val="00FB0020"/>
    <w:rsid w:val="00FB5927"/>
    <w:rsid w:val="00FB5E5E"/>
    <w:rsid w:val="00FC09C7"/>
    <w:rsid w:val="00FC0C7F"/>
    <w:rsid w:val="00FC29FB"/>
    <w:rsid w:val="00FC2FA5"/>
    <w:rsid w:val="00FE0B61"/>
    <w:rsid w:val="00FE7444"/>
    <w:rsid w:val="00FF07A2"/>
    <w:rsid w:val="00FF3485"/>
    <w:rsid w:val="00FF3D95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AB67"/>
  <w15:chartTrackingRefBased/>
  <w15:docId w15:val="{0DBA59AF-043B-45A1-ABA3-489FD328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18"/>
  </w:style>
  <w:style w:type="paragraph" w:styleId="Heading1">
    <w:name w:val="heading 1"/>
    <w:basedOn w:val="Normal"/>
    <w:next w:val="Normal"/>
    <w:link w:val="Heading1Char"/>
    <w:qFormat/>
    <w:rsid w:val="00E72481"/>
    <w:pPr>
      <w:keepNext/>
      <w:keepLines/>
      <w:numPr>
        <w:numId w:val="43"/>
      </w:numPr>
      <w:spacing w:before="480" w:after="120" w:line="240" w:lineRule="auto"/>
      <w:outlineLvl w:val="0"/>
    </w:pPr>
    <w:rPr>
      <w:rFonts w:ascii="Calibri" w:eastAsia="Times New Roman" w:hAnsi="Calibri" w:cs="Times New Roman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A8"/>
  </w:style>
  <w:style w:type="paragraph" w:styleId="Footer">
    <w:name w:val="footer"/>
    <w:basedOn w:val="Normal"/>
    <w:link w:val="FooterChar"/>
    <w:uiPriority w:val="99"/>
    <w:unhideWhenUsed/>
    <w:rsid w:val="00A7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A8"/>
  </w:style>
  <w:style w:type="paragraph" w:styleId="NoSpacing">
    <w:name w:val="No Spacing"/>
    <w:uiPriority w:val="1"/>
    <w:qFormat/>
    <w:rsid w:val="00DA65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6B40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2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DC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1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712"/>
    <w:rPr>
      <w:b/>
      <w:bCs/>
      <w:sz w:val="20"/>
      <w:szCs w:val="20"/>
    </w:rPr>
  </w:style>
  <w:style w:type="paragraph" w:customStyle="1" w:styleId="Default">
    <w:name w:val="Default"/>
    <w:rsid w:val="007A0E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PlainTable3">
    <w:name w:val="Plain Table 3"/>
    <w:basedOn w:val="TableNormal"/>
    <w:uiPriority w:val="43"/>
    <w:rsid w:val="007A0E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B249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72481"/>
    <w:rPr>
      <w:rFonts w:ascii="Calibri" w:eastAsia="Times New Roman" w:hAnsi="Calibri" w:cs="Times New Roman"/>
      <w:b/>
      <w:bCs/>
      <w:sz w:val="24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3F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3F7CE9"/>
    <w:rPr>
      <w:rFonts w:ascii="Segoe UI" w:hAnsi="Segoe UI" w:cs="Segoe UI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RCNMDAI.APNCRIMOS@tpsgc-pwgsc.g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87B7-8F38-42F8-A0D5-F7051018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Steedman</dc:creator>
  <cp:keywords/>
  <dc:description/>
  <cp:lastModifiedBy>Johanne De Rito</cp:lastModifiedBy>
  <cp:revision>2</cp:revision>
  <dcterms:created xsi:type="dcterms:W3CDTF">2021-11-10T21:02:00Z</dcterms:created>
  <dcterms:modified xsi:type="dcterms:W3CDTF">2021-11-10T21:02:00Z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#000000,11,Calibri</vt:lpwstr>
  </property>
  <property fmtid="{D5CDD505-2E9C-101B-9397-08002B2CF9AE}" pid="4" name="ClassificationContentMarkingHeaderText">
    <vt:lpwstr>UNCLASSIFIED - NON CLASSIFIÉ</vt:lpwstr>
  </property>
  <property fmtid="{D5CDD505-2E9C-101B-9397-08002B2CF9AE}" pid="5" name="MSIP_Label_834ed4f5-eae4-40c7-82be-b1cdf720a1b9_Enabled">
    <vt:lpwstr>true</vt:lpwstr>
  </property>
  <property fmtid="{D5CDD505-2E9C-101B-9397-08002B2CF9AE}" pid="6" name="MSIP_Label_834ed4f5-eae4-40c7-82be-b1cdf720a1b9_SetDate">
    <vt:lpwstr>2021-10-12T15:16:03Z</vt:lpwstr>
  </property>
  <property fmtid="{D5CDD505-2E9C-101B-9397-08002B2CF9AE}" pid="7" name="MSIP_Label_834ed4f5-eae4-40c7-82be-b1cdf720a1b9_Method">
    <vt:lpwstr>Standard</vt:lpwstr>
  </property>
  <property fmtid="{D5CDD505-2E9C-101B-9397-08002B2CF9AE}" pid="8" name="MSIP_Label_834ed4f5-eae4-40c7-82be-b1cdf720a1b9_Name">
    <vt:lpwstr>Unclassified - Non classifié</vt:lpwstr>
  </property>
  <property fmtid="{D5CDD505-2E9C-101B-9397-08002B2CF9AE}" pid="9" name="MSIP_Label_834ed4f5-eae4-40c7-82be-b1cdf720a1b9_SiteId">
    <vt:lpwstr>e0d54a3c-7bbe-4a64-9d46-f9f84a41c833</vt:lpwstr>
  </property>
  <property fmtid="{D5CDD505-2E9C-101B-9397-08002B2CF9AE}" pid="10" name="MSIP_Label_834ed4f5-eae4-40c7-82be-b1cdf720a1b9_ActionId">
    <vt:lpwstr>de3ad3ca-b371-4ecc-9e8f-ef5f00f2775e</vt:lpwstr>
  </property>
  <property fmtid="{D5CDD505-2E9C-101B-9397-08002B2CF9AE}" pid="11" name="MSIP_Label_834ed4f5-eae4-40c7-82be-b1cdf720a1b9_ContentBits">
    <vt:lpwstr>1</vt:lpwstr>
  </property>
  <property fmtid="{D5CDD505-2E9C-101B-9397-08002B2CF9AE}" pid="12" name="_AdHocReviewCycleID">
    <vt:i4>1169781334</vt:i4>
  </property>
  <property fmtid="{D5CDD505-2E9C-101B-9397-08002B2CF9AE}" pid="13" name="_NewReviewCycle">
    <vt:lpwstr/>
  </property>
  <property fmtid="{D5CDD505-2E9C-101B-9397-08002B2CF9AE}" pid="14" name="_EmailSubject">
    <vt:lpwstr>Final RFI</vt:lpwstr>
  </property>
  <property fmtid="{D5CDD505-2E9C-101B-9397-08002B2CF9AE}" pid="15" name="_AuthorEmail">
    <vt:lpwstr>Melody.Jeaurond@tpsgc-pwgsc.gc.ca</vt:lpwstr>
  </property>
  <property fmtid="{D5CDD505-2E9C-101B-9397-08002B2CF9AE}" pid="16" name="_AuthorEmailDisplayName">
    <vt:lpwstr>Melody Jeaurond</vt:lpwstr>
  </property>
  <property fmtid="{D5CDD505-2E9C-101B-9397-08002B2CF9AE}" pid="17" name="_PreviousAdHocReviewCycleID">
    <vt:i4>-1514625706</vt:i4>
  </property>
  <property fmtid="{D5CDD505-2E9C-101B-9397-08002B2CF9AE}" pid="18" name="_ReviewingToolsShownOnce">
    <vt:lpwstr/>
  </property>
</Properties>
</file>