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6116BF" w14:textId="77777777" w:rsidR="00240698" w:rsidRDefault="00240698"/>
    <w:p w14:paraId="0CE819FF" w14:textId="51F06FA9" w:rsidR="00240698" w:rsidRPr="00A81203" w:rsidRDefault="00240698" w:rsidP="00D05382">
      <w:pPr>
        <w:pStyle w:val="Titre"/>
        <w:spacing w:line="360" w:lineRule="auto"/>
        <w:contextualSpacing/>
        <w:jc w:val="center"/>
        <w:rPr>
          <w:lang w:val="fr-CA"/>
        </w:rPr>
      </w:pPr>
      <w:r>
        <w:rPr>
          <w:lang w:val="fr-CA"/>
        </w:rPr>
        <w:t>Demande de renseignements (DDR) sur</w:t>
      </w:r>
      <w:r w:rsidR="00055D28">
        <w:rPr>
          <w:lang w:val="fr-CA"/>
        </w:rPr>
        <w:t xml:space="preserve"> </w:t>
      </w:r>
      <w:r w:rsidR="003B2ED5">
        <w:rPr>
          <w:lang w:val="fr-CA"/>
        </w:rPr>
        <w:t xml:space="preserve">les exigences à venir concernant la circularité et la durabilité des biens dans les approvisionnements de Services publics et Approvisionnement Canada (SPAC) </w:t>
      </w:r>
    </w:p>
    <w:p w14:paraId="3F39FA3E" w14:textId="77777777" w:rsidR="00DF1BBF" w:rsidRPr="000315C4" w:rsidRDefault="00DE4A8A" w:rsidP="00DE4A8A">
      <w:pPr>
        <w:jc w:val="both"/>
        <w:rPr>
          <w:b/>
          <w:sz w:val="24"/>
        </w:rPr>
      </w:pPr>
      <w:r>
        <w:rPr>
          <w:b/>
          <w:bCs/>
          <w:sz w:val="24"/>
        </w:rPr>
        <w:t xml:space="preserve">1.0 Contexte </w:t>
      </w:r>
    </w:p>
    <w:p w14:paraId="2E41F59D" w14:textId="54171164" w:rsidR="00453101" w:rsidRDefault="007C2275" w:rsidP="00D05382">
      <w:pPr>
        <w:spacing w:after="0" w:line="240" w:lineRule="auto"/>
        <w:jc w:val="both"/>
        <w:rPr>
          <w:rFonts w:cstheme="minorHAnsi"/>
          <w:sz w:val="24"/>
          <w:szCs w:val="24"/>
        </w:rPr>
      </w:pPr>
      <w:r>
        <w:rPr>
          <w:rFonts w:cstheme="minorHAnsi"/>
          <w:sz w:val="24"/>
          <w:szCs w:val="24"/>
        </w:rPr>
        <w:t xml:space="preserve">Le gouvernement du Canada est déterminé à être un chef de </w:t>
      </w:r>
      <w:r w:rsidR="00055D28">
        <w:rPr>
          <w:rFonts w:cstheme="minorHAnsi"/>
          <w:sz w:val="24"/>
          <w:szCs w:val="24"/>
        </w:rPr>
        <w:t>file</w:t>
      </w:r>
      <w:r>
        <w:rPr>
          <w:rFonts w:cstheme="minorHAnsi"/>
          <w:sz w:val="24"/>
          <w:szCs w:val="24"/>
        </w:rPr>
        <w:t xml:space="preserve"> mondial dans la </w:t>
      </w:r>
      <w:proofErr w:type="gramStart"/>
      <w:r>
        <w:rPr>
          <w:rFonts w:cstheme="minorHAnsi"/>
          <w:sz w:val="24"/>
          <w:szCs w:val="24"/>
        </w:rPr>
        <w:t>réduction</w:t>
      </w:r>
      <w:proofErr w:type="gramEnd"/>
      <w:r>
        <w:rPr>
          <w:rFonts w:cstheme="minorHAnsi"/>
          <w:sz w:val="24"/>
          <w:szCs w:val="24"/>
        </w:rPr>
        <w:t xml:space="preserve"> des gaz à effet de serre (GES), des déchets et de la pollution. Au fil des ans, le Canada s’est engagé à atteindre de nombreux objectifs en matière de durabilité et d’environnement. Parmi les exemples internationaux récents, mentionnons la </w:t>
      </w:r>
      <w:hyperlink r:id="rId8" w:history="1">
        <w:r>
          <w:rPr>
            <w:rStyle w:val="Lienhypertexte"/>
            <w:rFonts w:cstheme="minorHAnsi"/>
            <w:sz w:val="24"/>
            <w:szCs w:val="24"/>
          </w:rPr>
          <w:t>Charte sur les plastiques dans les océans</w:t>
        </w:r>
      </w:hyperlink>
      <w:r>
        <w:rPr>
          <w:rFonts w:cstheme="minorHAnsi"/>
          <w:sz w:val="24"/>
          <w:szCs w:val="24"/>
        </w:rPr>
        <w:t xml:space="preserve"> et le premier accord mondial sur le climat, universel et juridiquement contraignant : l’</w:t>
      </w:r>
      <w:hyperlink r:id="rId9" w:history="1">
        <w:r>
          <w:rPr>
            <w:rStyle w:val="Lienhypertexte"/>
            <w:rFonts w:cstheme="minorHAnsi"/>
            <w:sz w:val="24"/>
            <w:szCs w:val="24"/>
          </w:rPr>
          <w:t>Accord de Paris</w:t>
        </w:r>
      </w:hyperlink>
      <w:r>
        <w:rPr>
          <w:rFonts w:cstheme="minorHAnsi"/>
          <w:sz w:val="24"/>
          <w:szCs w:val="24"/>
        </w:rPr>
        <w:t xml:space="preserve">. Quant aux initiatives nationales, mentionnons le </w:t>
      </w:r>
      <w:hyperlink r:id="rId10" w:history="1">
        <w:r>
          <w:rPr>
            <w:rStyle w:val="Lienhypertexte"/>
            <w:rFonts w:cstheme="minorHAnsi"/>
            <w:sz w:val="24"/>
            <w:szCs w:val="24"/>
          </w:rPr>
          <w:t>Cadre pancanadien sur la croissance propre et les changements climatiques</w:t>
        </w:r>
      </w:hyperlink>
      <w:r>
        <w:rPr>
          <w:rFonts w:cstheme="minorHAnsi"/>
          <w:sz w:val="24"/>
          <w:szCs w:val="24"/>
        </w:rPr>
        <w:t xml:space="preserve"> et la </w:t>
      </w:r>
      <w:hyperlink r:id="rId11" w:history="1">
        <w:r>
          <w:rPr>
            <w:rStyle w:val="Lienhypertexte"/>
            <w:rFonts w:cstheme="minorHAnsi"/>
            <w:sz w:val="24"/>
            <w:szCs w:val="24"/>
          </w:rPr>
          <w:t>Stratégie pancanadienne visant l’atteinte de zéro déchet de plastique</w:t>
        </w:r>
      </w:hyperlink>
      <w:r>
        <w:rPr>
          <w:rFonts w:cstheme="minorHAnsi"/>
          <w:sz w:val="24"/>
          <w:szCs w:val="24"/>
        </w:rPr>
        <w:t>.</w:t>
      </w:r>
    </w:p>
    <w:p w14:paraId="337860C0" w14:textId="77777777" w:rsidR="00793CE5" w:rsidRDefault="00793CE5" w:rsidP="00D05382">
      <w:pPr>
        <w:spacing w:after="0" w:line="240" w:lineRule="auto"/>
        <w:jc w:val="both"/>
        <w:rPr>
          <w:rFonts w:cstheme="minorHAnsi"/>
          <w:sz w:val="24"/>
          <w:szCs w:val="24"/>
        </w:rPr>
      </w:pPr>
    </w:p>
    <w:p w14:paraId="2C2481FD" w14:textId="77777777" w:rsidR="003A2FEC" w:rsidRDefault="003A2FEC" w:rsidP="00D05382">
      <w:pPr>
        <w:spacing w:after="0" w:line="240" w:lineRule="auto"/>
        <w:jc w:val="both"/>
        <w:rPr>
          <w:rFonts w:cstheme="minorHAnsi"/>
          <w:sz w:val="24"/>
          <w:szCs w:val="24"/>
        </w:rPr>
      </w:pPr>
      <w:r>
        <w:rPr>
          <w:rFonts w:cstheme="minorHAnsi"/>
          <w:sz w:val="24"/>
          <w:szCs w:val="24"/>
        </w:rPr>
        <w:t xml:space="preserve">Pour donner l’exemple, le gouvernement du Canada a également pris un certain nombre d’engagements environnementaux liés aux opérations gouvernementales </w:t>
      </w:r>
      <w:r w:rsidR="004E3F7D">
        <w:rPr>
          <w:rFonts w:cstheme="minorHAnsi"/>
          <w:sz w:val="24"/>
          <w:szCs w:val="24"/>
        </w:rPr>
        <w:t>dans</w:t>
      </w:r>
      <w:r>
        <w:rPr>
          <w:rFonts w:cstheme="minorHAnsi"/>
          <w:sz w:val="24"/>
          <w:szCs w:val="24"/>
        </w:rPr>
        <w:t xml:space="preserve"> la </w:t>
      </w:r>
      <w:hyperlink r:id="rId12" w:anchor="/fr/goals/" w:history="1">
        <w:r>
          <w:rPr>
            <w:rStyle w:val="Lienhypertexte"/>
            <w:rFonts w:cstheme="minorHAnsi"/>
            <w:sz w:val="24"/>
            <w:szCs w:val="24"/>
          </w:rPr>
          <w:t>Stratégie fédérale de développement durable</w:t>
        </w:r>
      </w:hyperlink>
      <w:r w:rsidR="004E3F7D">
        <w:rPr>
          <w:rFonts w:cstheme="minorHAnsi"/>
          <w:sz w:val="24"/>
          <w:szCs w:val="24"/>
        </w:rPr>
        <w:t xml:space="preserve">, </w:t>
      </w:r>
      <w:r>
        <w:rPr>
          <w:rFonts w:cstheme="minorHAnsi"/>
          <w:sz w:val="24"/>
          <w:szCs w:val="24"/>
        </w:rPr>
        <w:t xml:space="preserve">la </w:t>
      </w:r>
      <w:hyperlink r:id="rId13" w:history="1">
        <w:r>
          <w:rPr>
            <w:rStyle w:val="Lienhypertexte"/>
            <w:rFonts w:cstheme="minorHAnsi"/>
            <w:sz w:val="24"/>
            <w:szCs w:val="24"/>
          </w:rPr>
          <w:t>Stratégie pour un gouvernement vert</w:t>
        </w:r>
      </w:hyperlink>
      <w:r w:rsidR="0010406E">
        <w:t xml:space="preserve"> </w:t>
      </w:r>
      <w:r>
        <w:rPr>
          <w:rFonts w:cstheme="minorHAnsi"/>
          <w:sz w:val="24"/>
          <w:szCs w:val="24"/>
        </w:rPr>
        <w:t xml:space="preserve">et </w:t>
      </w:r>
      <w:r w:rsidR="004E3F7D">
        <w:rPr>
          <w:rFonts w:cstheme="minorHAnsi"/>
          <w:sz w:val="24"/>
          <w:szCs w:val="24"/>
        </w:rPr>
        <w:t>les</w:t>
      </w:r>
      <w:r>
        <w:rPr>
          <w:rFonts w:cstheme="minorHAnsi"/>
          <w:sz w:val="24"/>
          <w:szCs w:val="24"/>
        </w:rPr>
        <w:t xml:space="preserve"> </w:t>
      </w:r>
      <w:hyperlink r:id="rId14" w:history="1">
        <w:r>
          <w:rPr>
            <w:rStyle w:val="Lienhypertexte"/>
            <w:rFonts w:cstheme="minorHAnsi"/>
            <w:sz w:val="24"/>
            <w:szCs w:val="24"/>
          </w:rPr>
          <w:t>Mesures du gouvernement du Canada concernant les déchets de plastique associés aux activités fédérales</w:t>
        </w:r>
      </w:hyperlink>
      <w:r>
        <w:rPr>
          <w:rFonts w:cstheme="minorHAnsi"/>
          <w:sz w:val="24"/>
          <w:szCs w:val="24"/>
        </w:rPr>
        <w:t>.</w:t>
      </w:r>
    </w:p>
    <w:p w14:paraId="0F9B9164" w14:textId="77777777" w:rsidR="003C7C4F" w:rsidRDefault="003C7C4F" w:rsidP="00D05382">
      <w:pPr>
        <w:spacing w:after="0" w:line="240" w:lineRule="auto"/>
        <w:jc w:val="both"/>
        <w:rPr>
          <w:rFonts w:cstheme="minorHAnsi"/>
          <w:sz w:val="24"/>
          <w:szCs w:val="24"/>
        </w:rPr>
      </w:pPr>
    </w:p>
    <w:p w14:paraId="5E2571EF" w14:textId="111BE509" w:rsidR="003B32BD" w:rsidRDefault="007D2669" w:rsidP="00BC6CB5">
      <w:pPr>
        <w:spacing w:after="0" w:line="240" w:lineRule="auto"/>
        <w:jc w:val="both"/>
        <w:rPr>
          <w:rFonts w:cstheme="minorHAnsi"/>
          <w:sz w:val="24"/>
          <w:szCs w:val="24"/>
        </w:rPr>
      </w:pPr>
      <w:r>
        <w:rPr>
          <w:rFonts w:cstheme="minorHAnsi"/>
          <w:sz w:val="24"/>
          <w:szCs w:val="24"/>
        </w:rPr>
        <w:t>Actuellement, la plupart des matériaux et des produits suivent un déplacement linéaire dans notre économie : nous extrayons les ressources naturelles, nous les transformons en produits et nous les jetons à la fin de leur vie utile. Il s</w:t>
      </w:r>
      <w:r w:rsidR="0010406E">
        <w:rPr>
          <w:rFonts w:cstheme="minorHAnsi"/>
          <w:sz w:val="24"/>
          <w:szCs w:val="24"/>
        </w:rPr>
        <w:t>’</w:t>
      </w:r>
      <w:r>
        <w:rPr>
          <w:rFonts w:cstheme="minorHAnsi"/>
          <w:sz w:val="24"/>
          <w:szCs w:val="24"/>
        </w:rPr>
        <w:t xml:space="preserve">agit du modèle « extraire, fabriquer, jeter ». Par opposition, dans une économie circulaire, le cycle de vie des matériaux et des produits est prolongé le plus longtemps possible. Il suit un modèle « fabriquer, utiliser, retourner » de manière à ce que les matériaux et les produits soient réutilisés, réparés, </w:t>
      </w:r>
      <w:proofErr w:type="spellStart"/>
      <w:r>
        <w:rPr>
          <w:rFonts w:cstheme="minorHAnsi"/>
          <w:sz w:val="24"/>
          <w:szCs w:val="24"/>
        </w:rPr>
        <w:t>réusinés</w:t>
      </w:r>
      <w:proofErr w:type="spellEnd"/>
      <w:r>
        <w:rPr>
          <w:rFonts w:cstheme="minorHAnsi"/>
          <w:sz w:val="24"/>
          <w:szCs w:val="24"/>
        </w:rPr>
        <w:t xml:space="preserve"> ou recyclés à la fin de leur vie utile.  </w:t>
      </w:r>
    </w:p>
    <w:p w14:paraId="5D90B809" w14:textId="77777777" w:rsidR="003B32BD" w:rsidRDefault="003B32BD" w:rsidP="00BC6CB5">
      <w:pPr>
        <w:spacing w:after="0" w:line="240" w:lineRule="auto"/>
        <w:jc w:val="both"/>
        <w:rPr>
          <w:rFonts w:cstheme="minorHAnsi"/>
          <w:sz w:val="24"/>
          <w:szCs w:val="24"/>
        </w:rPr>
      </w:pPr>
    </w:p>
    <w:p w14:paraId="13F125C9" w14:textId="20A41823" w:rsidR="00BC6CB5" w:rsidRDefault="006B1A8E" w:rsidP="00BC6CB5">
      <w:pPr>
        <w:spacing w:after="0" w:line="240" w:lineRule="auto"/>
        <w:jc w:val="both"/>
        <w:rPr>
          <w:rFonts w:cstheme="minorHAnsi"/>
          <w:sz w:val="24"/>
          <w:szCs w:val="24"/>
        </w:rPr>
      </w:pPr>
      <w:r>
        <w:rPr>
          <w:rFonts w:cstheme="minorHAnsi"/>
          <w:sz w:val="24"/>
          <w:szCs w:val="24"/>
        </w:rPr>
        <w:t>Les gouvernements fédéral, provinciaux et territoriaux collaborent par l’entremise du Conseil canadien des ministres de l’</w:t>
      </w:r>
      <w:r w:rsidR="00E518E7">
        <w:rPr>
          <w:rFonts w:cstheme="minorHAnsi"/>
          <w:sz w:val="24"/>
          <w:szCs w:val="24"/>
        </w:rPr>
        <w:t>E</w:t>
      </w:r>
      <w:r>
        <w:rPr>
          <w:rFonts w:cstheme="minorHAnsi"/>
          <w:sz w:val="24"/>
          <w:szCs w:val="24"/>
        </w:rPr>
        <w:t xml:space="preserve">nvironnement (CCME) pour faire évoluer le Canada vers une économie circulaire, </w:t>
      </w:r>
      <w:r w:rsidR="00427CAE">
        <w:rPr>
          <w:rFonts w:cstheme="minorHAnsi"/>
          <w:sz w:val="24"/>
          <w:szCs w:val="24"/>
        </w:rPr>
        <w:t>à</w:t>
      </w:r>
      <w:r>
        <w:rPr>
          <w:rFonts w:cstheme="minorHAnsi"/>
          <w:sz w:val="24"/>
          <w:szCs w:val="24"/>
        </w:rPr>
        <w:t xml:space="preserve"> commen</w:t>
      </w:r>
      <w:r w:rsidR="00427CAE">
        <w:rPr>
          <w:rFonts w:cstheme="minorHAnsi"/>
          <w:sz w:val="24"/>
          <w:szCs w:val="24"/>
        </w:rPr>
        <w:t>cer</w:t>
      </w:r>
      <w:r>
        <w:rPr>
          <w:rFonts w:cstheme="minorHAnsi"/>
          <w:sz w:val="24"/>
          <w:szCs w:val="24"/>
        </w:rPr>
        <w:t xml:space="preserve"> par les plastiques. La vision du gouvernement du Canada est celle d’un avenir sans déchets de plastique</w:t>
      </w:r>
      <w:r w:rsidR="00427CAE">
        <w:rPr>
          <w:rFonts w:cstheme="minorHAnsi"/>
          <w:sz w:val="24"/>
          <w:szCs w:val="24"/>
        </w:rPr>
        <w:t>,</w:t>
      </w:r>
      <w:r>
        <w:rPr>
          <w:rFonts w:cstheme="minorHAnsi"/>
          <w:sz w:val="24"/>
          <w:szCs w:val="24"/>
        </w:rPr>
        <w:t xml:space="preserve"> où les plastiques restent dans l’économie et hors des sites d’enfouissement et de l’environnement. </w:t>
      </w:r>
    </w:p>
    <w:p w14:paraId="254354CE" w14:textId="77777777" w:rsidR="00BC6CB5" w:rsidRDefault="00BC6CB5" w:rsidP="00BC6CB5">
      <w:pPr>
        <w:spacing w:after="0" w:line="240" w:lineRule="auto"/>
        <w:jc w:val="both"/>
        <w:rPr>
          <w:rFonts w:cstheme="minorHAnsi"/>
          <w:sz w:val="24"/>
          <w:szCs w:val="24"/>
        </w:rPr>
      </w:pPr>
    </w:p>
    <w:p w14:paraId="231932F0" w14:textId="698CDC60" w:rsidR="00453101" w:rsidRDefault="00870D16" w:rsidP="00D05382">
      <w:pPr>
        <w:spacing w:after="0" w:line="240" w:lineRule="auto"/>
        <w:jc w:val="both"/>
        <w:rPr>
          <w:rFonts w:cstheme="minorHAnsi"/>
          <w:sz w:val="24"/>
          <w:szCs w:val="24"/>
        </w:rPr>
      </w:pPr>
      <w:r>
        <w:rPr>
          <w:rFonts w:cstheme="minorHAnsi"/>
          <w:sz w:val="24"/>
          <w:szCs w:val="24"/>
        </w:rPr>
        <w:t xml:space="preserve">Prolonger la durée de vie des produits que nous achetons et mettre en œuvre des principes d’économie circulaire dans le cadre du processus décisionnel fédéral en matière </w:t>
      </w:r>
      <w:r>
        <w:rPr>
          <w:rFonts w:cstheme="minorHAnsi"/>
          <w:sz w:val="24"/>
          <w:szCs w:val="24"/>
        </w:rPr>
        <w:lastRenderedPageBreak/>
        <w:t xml:space="preserve">d’approvisionnement </w:t>
      </w:r>
      <w:r w:rsidR="00055D28">
        <w:rPr>
          <w:rFonts w:cstheme="minorHAnsi"/>
          <w:sz w:val="24"/>
          <w:szCs w:val="24"/>
        </w:rPr>
        <w:t>contribueraient</w:t>
      </w:r>
      <w:r>
        <w:rPr>
          <w:rFonts w:cstheme="minorHAnsi"/>
          <w:sz w:val="24"/>
          <w:szCs w:val="24"/>
        </w:rPr>
        <w:t xml:space="preserve"> à l’atteinte de multiples objectifs économiques et environnementaux, notamment la réduction des GES et des déchets. </w:t>
      </w:r>
    </w:p>
    <w:p w14:paraId="18C3DB56" w14:textId="77777777" w:rsidR="0094395F" w:rsidRDefault="0094395F" w:rsidP="0094395F">
      <w:pPr>
        <w:spacing w:after="0" w:line="240" w:lineRule="auto"/>
        <w:jc w:val="both"/>
        <w:rPr>
          <w:rFonts w:cstheme="minorHAnsi"/>
          <w:sz w:val="24"/>
          <w:szCs w:val="24"/>
        </w:rPr>
      </w:pPr>
    </w:p>
    <w:p w14:paraId="2CC223EC" w14:textId="4A643C57" w:rsidR="0094395F" w:rsidRDefault="0094395F" w:rsidP="0094395F">
      <w:pPr>
        <w:spacing w:after="0" w:line="240" w:lineRule="auto"/>
        <w:jc w:val="both"/>
        <w:rPr>
          <w:rFonts w:cstheme="minorHAnsi"/>
          <w:sz w:val="24"/>
          <w:szCs w:val="24"/>
        </w:rPr>
      </w:pPr>
      <w:r>
        <w:rPr>
          <w:rFonts w:cstheme="minorHAnsi"/>
          <w:sz w:val="24"/>
          <w:szCs w:val="24"/>
        </w:rPr>
        <w:t xml:space="preserve">Dans le cadre de la mise en œuvre du programme fédéral exhaustif sur l’élimination totale des déchets de plastique et à l’appui de l’économie circulaire, le gouvernement du Canada a également l’intention d’élaborer une stratégie nationale pour encourager la remise à neuf des produits et </w:t>
      </w:r>
      <w:r w:rsidR="00427CAE">
        <w:rPr>
          <w:rFonts w:cstheme="minorHAnsi"/>
          <w:sz w:val="24"/>
          <w:szCs w:val="24"/>
        </w:rPr>
        <w:t>d’</w:t>
      </w:r>
      <w:r>
        <w:rPr>
          <w:rFonts w:cstheme="minorHAnsi"/>
          <w:sz w:val="24"/>
          <w:szCs w:val="24"/>
        </w:rPr>
        <w:t xml:space="preserve">autres processus de conservation de la valeur (PCV) au Canada. Dans un premier temps, une étude socioéconomique et environnementale est en cours pour recueillir des renseignements de base. Les intervenants intéressés peuvent remplir un sondage en ligne à l’adresse suivante : </w:t>
      </w:r>
      <w:hyperlink r:id="rId15" w:history="1">
        <w:r>
          <w:rPr>
            <w:rFonts w:cstheme="minorHAnsi"/>
            <w:color w:val="0563C1" w:themeColor="hyperlink"/>
            <w:sz w:val="24"/>
            <w:szCs w:val="24"/>
            <w:u w:val="single"/>
          </w:rPr>
          <w:t>https://www.remancan.com/</w:t>
        </w:r>
      </w:hyperlink>
      <w:r>
        <w:rPr>
          <w:rFonts w:cstheme="minorHAnsi"/>
          <w:sz w:val="24"/>
          <w:szCs w:val="24"/>
        </w:rPr>
        <w:t xml:space="preserve">. </w:t>
      </w:r>
    </w:p>
    <w:p w14:paraId="2EE8D89F" w14:textId="77777777" w:rsidR="0094395F" w:rsidRDefault="0094395F">
      <w:pPr>
        <w:rPr>
          <w:rFonts w:cstheme="minorHAnsi"/>
          <w:sz w:val="24"/>
          <w:szCs w:val="24"/>
        </w:rPr>
      </w:pPr>
    </w:p>
    <w:p w14:paraId="35CB14F8" w14:textId="6C648D4C" w:rsidR="00A10665" w:rsidRDefault="0070549F" w:rsidP="008E39EF">
      <w:pPr>
        <w:spacing w:after="0" w:line="240" w:lineRule="auto"/>
        <w:jc w:val="both"/>
        <w:rPr>
          <w:b/>
          <w:sz w:val="24"/>
        </w:rPr>
      </w:pPr>
      <w:r>
        <w:rPr>
          <w:b/>
          <w:bCs/>
          <w:sz w:val="24"/>
        </w:rPr>
        <w:t xml:space="preserve">2.0 Élaboration d’un vocabulaire </w:t>
      </w:r>
      <w:r w:rsidR="00427CAE">
        <w:rPr>
          <w:b/>
          <w:bCs/>
          <w:sz w:val="24"/>
        </w:rPr>
        <w:t>standard de</w:t>
      </w:r>
      <w:r>
        <w:rPr>
          <w:b/>
          <w:bCs/>
          <w:sz w:val="24"/>
        </w:rPr>
        <w:t xml:space="preserve"> la durabilité</w:t>
      </w:r>
      <w:r w:rsidR="00427CAE" w:rsidRPr="00427CAE">
        <w:rPr>
          <w:b/>
          <w:bCs/>
          <w:sz w:val="24"/>
        </w:rPr>
        <w:t xml:space="preserve"> </w:t>
      </w:r>
    </w:p>
    <w:p w14:paraId="4AF03354" w14:textId="77777777" w:rsidR="00A10665" w:rsidRPr="00B07941" w:rsidRDefault="00A10665" w:rsidP="008E39EF">
      <w:pPr>
        <w:spacing w:after="0" w:line="240" w:lineRule="auto"/>
        <w:jc w:val="both"/>
        <w:rPr>
          <w:b/>
          <w:sz w:val="24"/>
        </w:rPr>
      </w:pPr>
    </w:p>
    <w:p w14:paraId="7BEDF10F" w14:textId="3254B653" w:rsidR="008E39EF" w:rsidRPr="008E39EF" w:rsidRDefault="008E39EF" w:rsidP="008E39EF">
      <w:pPr>
        <w:spacing w:after="0" w:line="240" w:lineRule="auto"/>
        <w:jc w:val="both"/>
        <w:rPr>
          <w:sz w:val="24"/>
        </w:rPr>
      </w:pPr>
      <w:r>
        <w:rPr>
          <w:sz w:val="24"/>
        </w:rPr>
        <w:t xml:space="preserve">Le gouvernement du Canada étudie des options </w:t>
      </w:r>
      <w:r w:rsidR="00427CAE">
        <w:rPr>
          <w:sz w:val="24"/>
        </w:rPr>
        <w:t>en vue d’</w:t>
      </w:r>
      <w:r>
        <w:rPr>
          <w:sz w:val="24"/>
        </w:rPr>
        <w:t>élabor</w:t>
      </w:r>
      <w:r w:rsidR="00427CAE">
        <w:rPr>
          <w:sz w:val="24"/>
        </w:rPr>
        <w:t xml:space="preserve">er </w:t>
      </w:r>
      <w:r>
        <w:rPr>
          <w:sz w:val="24"/>
        </w:rPr>
        <w:t xml:space="preserve">un vocabulaire standard </w:t>
      </w:r>
      <w:r w:rsidR="00427CAE">
        <w:rPr>
          <w:sz w:val="24"/>
        </w:rPr>
        <w:t>de</w:t>
      </w:r>
      <w:r>
        <w:rPr>
          <w:sz w:val="24"/>
        </w:rPr>
        <w:t xml:space="preserve"> la circularité et </w:t>
      </w:r>
      <w:r w:rsidR="00427CAE">
        <w:rPr>
          <w:sz w:val="24"/>
        </w:rPr>
        <w:t xml:space="preserve">de </w:t>
      </w:r>
      <w:r>
        <w:rPr>
          <w:sz w:val="24"/>
        </w:rPr>
        <w:t xml:space="preserve">la durabilité des biens dans les instruments d’achat de Services publics et Approvisionnement Canada. Les besoins en matière d’accessibilité, de santé, de sûreté nationale et de sécurité seront pris en compte dans l’élaboration de ce vocabulaire. </w:t>
      </w:r>
    </w:p>
    <w:p w14:paraId="7245BA97" w14:textId="77777777" w:rsidR="008E39EF" w:rsidRPr="008E39EF" w:rsidRDefault="008E39EF" w:rsidP="008E39EF">
      <w:pPr>
        <w:spacing w:after="0" w:line="240" w:lineRule="auto"/>
        <w:jc w:val="both"/>
        <w:rPr>
          <w:sz w:val="24"/>
        </w:rPr>
      </w:pPr>
    </w:p>
    <w:p w14:paraId="781433A7" w14:textId="77777777" w:rsidR="008E39EF" w:rsidRDefault="008E39EF" w:rsidP="008E39EF">
      <w:pPr>
        <w:spacing w:after="0" w:line="240" w:lineRule="auto"/>
        <w:jc w:val="both"/>
        <w:rPr>
          <w:sz w:val="24"/>
        </w:rPr>
      </w:pPr>
      <w:r>
        <w:rPr>
          <w:sz w:val="24"/>
        </w:rPr>
        <w:t>SPAC et ses ministères partenaires, par la présente demande de renseignements (DDR), informent les intervenants, y compris le secteur privé et les fournisseurs, de l’intention du gouvernement du Canada d’adopter des exigences relatives à la durabilité, à la circularité et aux stratégies de prolongation de la durée de vie dans leurs approvisionnements.</w:t>
      </w:r>
    </w:p>
    <w:p w14:paraId="3A0E9729" w14:textId="77777777" w:rsidR="000A62E7" w:rsidRDefault="000A62E7" w:rsidP="008E39EF">
      <w:pPr>
        <w:spacing w:after="0" w:line="240" w:lineRule="auto"/>
        <w:jc w:val="both"/>
        <w:rPr>
          <w:sz w:val="24"/>
        </w:rPr>
      </w:pPr>
    </w:p>
    <w:p w14:paraId="5CC9E5B8" w14:textId="0548FF79" w:rsidR="000A62E7" w:rsidRDefault="00BF2958" w:rsidP="008E39EF">
      <w:pPr>
        <w:spacing w:after="0" w:line="240" w:lineRule="auto"/>
        <w:jc w:val="both"/>
        <w:rPr>
          <w:rFonts w:cstheme="minorHAnsi"/>
          <w:sz w:val="24"/>
          <w:szCs w:val="24"/>
        </w:rPr>
      </w:pPr>
      <w:r>
        <w:rPr>
          <w:sz w:val="24"/>
        </w:rPr>
        <w:t>Les exigences qui pourraient être intégrées à l’approvisionnement pour promouvoir la circularité et la durabilité des produits comprennent</w:t>
      </w:r>
      <w:r w:rsidR="00E40219">
        <w:rPr>
          <w:sz w:val="24"/>
        </w:rPr>
        <w:t xml:space="preserve"> notamment ce qui suit</w:t>
      </w:r>
      <w:r>
        <w:rPr>
          <w:sz w:val="24"/>
        </w:rPr>
        <w:t> </w:t>
      </w:r>
      <w:r>
        <w:rPr>
          <w:sz w:val="24"/>
          <w:szCs w:val="24"/>
        </w:rPr>
        <w:t>:</w:t>
      </w:r>
    </w:p>
    <w:p w14:paraId="487EBE47" w14:textId="77777777" w:rsidR="00DF5D73" w:rsidRDefault="00DF5D73" w:rsidP="008E39EF">
      <w:pPr>
        <w:spacing w:after="0" w:line="240" w:lineRule="auto"/>
        <w:jc w:val="both"/>
        <w:rPr>
          <w:rFonts w:cstheme="minorHAnsi"/>
          <w:sz w:val="24"/>
          <w:szCs w:val="24"/>
        </w:rPr>
      </w:pPr>
    </w:p>
    <w:p w14:paraId="41567BFD" w14:textId="77777777" w:rsidR="00DF5D73" w:rsidRPr="00D27B5E" w:rsidRDefault="0034432B" w:rsidP="00D27B5E">
      <w:pPr>
        <w:pStyle w:val="Paragraphedeliste"/>
        <w:numPr>
          <w:ilvl w:val="0"/>
          <w:numId w:val="13"/>
        </w:numPr>
        <w:spacing w:after="0"/>
        <w:jc w:val="both"/>
        <w:rPr>
          <w:rFonts w:cstheme="minorHAnsi"/>
          <w:sz w:val="24"/>
          <w:szCs w:val="24"/>
        </w:rPr>
      </w:pPr>
      <w:r>
        <w:rPr>
          <w:rFonts w:asciiTheme="minorHAnsi" w:hAnsiTheme="minorHAnsi" w:cstheme="minorHAnsi"/>
          <w:sz w:val="24"/>
          <w:szCs w:val="24"/>
          <w:lang w:val="fr-CA"/>
        </w:rPr>
        <w:t>3.1 Garantie prolongée</w:t>
      </w:r>
    </w:p>
    <w:p w14:paraId="2DDF7CB7" w14:textId="77777777" w:rsidR="00DF5D73" w:rsidRPr="00FE609B" w:rsidRDefault="0034432B" w:rsidP="00D27B5E">
      <w:pPr>
        <w:pStyle w:val="Paragraphedeliste"/>
        <w:numPr>
          <w:ilvl w:val="0"/>
          <w:numId w:val="13"/>
        </w:numPr>
        <w:spacing w:after="0"/>
        <w:jc w:val="both"/>
        <w:rPr>
          <w:rFonts w:cstheme="minorHAnsi"/>
          <w:sz w:val="24"/>
          <w:szCs w:val="24"/>
        </w:rPr>
      </w:pPr>
      <w:r>
        <w:rPr>
          <w:rFonts w:asciiTheme="minorHAnsi" w:hAnsiTheme="minorHAnsi" w:cstheme="minorHAnsi"/>
          <w:sz w:val="24"/>
          <w:szCs w:val="24"/>
          <w:lang w:val="fr-CA"/>
        </w:rPr>
        <w:t xml:space="preserve">3.2 Amélioration de la </w:t>
      </w:r>
      <w:proofErr w:type="spellStart"/>
      <w:r>
        <w:rPr>
          <w:rFonts w:asciiTheme="minorHAnsi" w:hAnsiTheme="minorHAnsi" w:cstheme="minorHAnsi"/>
          <w:sz w:val="24"/>
          <w:szCs w:val="24"/>
          <w:lang w:val="fr-CA"/>
        </w:rPr>
        <w:t>réparabilité</w:t>
      </w:r>
      <w:proofErr w:type="spellEnd"/>
    </w:p>
    <w:p w14:paraId="71C05038" w14:textId="77777777" w:rsidR="00FE609B" w:rsidRPr="0034432B" w:rsidRDefault="0034432B" w:rsidP="0034432B">
      <w:pPr>
        <w:pStyle w:val="Paragraphedeliste"/>
        <w:numPr>
          <w:ilvl w:val="0"/>
          <w:numId w:val="13"/>
        </w:numPr>
        <w:spacing w:after="0"/>
        <w:jc w:val="both"/>
        <w:rPr>
          <w:rFonts w:cstheme="minorHAnsi"/>
          <w:sz w:val="24"/>
          <w:szCs w:val="24"/>
        </w:rPr>
      </w:pPr>
      <w:r>
        <w:rPr>
          <w:rFonts w:asciiTheme="minorHAnsi" w:hAnsiTheme="minorHAnsi" w:cstheme="minorHAnsi"/>
          <w:sz w:val="24"/>
          <w:szCs w:val="24"/>
          <w:lang w:val="fr-CA"/>
        </w:rPr>
        <w:t xml:space="preserve">3.3 Meilleure réutilisation ou </w:t>
      </w:r>
      <w:proofErr w:type="spellStart"/>
      <w:r>
        <w:rPr>
          <w:rFonts w:asciiTheme="minorHAnsi" w:hAnsiTheme="minorHAnsi" w:cstheme="minorHAnsi"/>
          <w:sz w:val="24"/>
          <w:szCs w:val="24"/>
          <w:lang w:val="fr-CA"/>
        </w:rPr>
        <w:t>recyclabilité</w:t>
      </w:r>
      <w:proofErr w:type="spellEnd"/>
    </w:p>
    <w:p w14:paraId="79D26914" w14:textId="77777777" w:rsidR="00DF5D73" w:rsidRPr="00FE609B" w:rsidRDefault="0034432B" w:rsidP="00D27B5E">
      <w:pPr>
        <w:pStyle w:val="Paragraphedeliste"/>
        <w:numPr>
          <w:ilvl w:val="0"/>
          <w:numId w:val="13"/>
        </w:numPr>
        <w:spacing w:after="0"/>
        <w:jc w:val="both"/>
        <w:rPr>
          <w:rFonts w:cstheme="minorHAnsi"/>
          <w:sz w:val="24"/>
        </w:rPr>
      </w:pPr>
      <w:r>
        <w:rPr>
          <w:rFonts w:asciiTheme="minorHAnsi" w:hAnsiTheme="minorHAnsi" w:cstheme="minorHAnsi"/>
          <w:sz w:val="24"/>
          <w:szCs w:val="24"/>
          <w:lang w:val="fr-CA"/>
        </w:rPr>
        <w:t xml:space="preserve">3.4 Utilisation de contenu recyclé </w:t>
      </w:r>
    </w:p>
    <w:p w14:paraId="18162478" w14:textId="77777777" w:rsidR="00FE609B" w:rsidRPr="00A81203" w:rsidRDefault="0034432B" w:rsidP="00FE609B">
      <w:pPr>
        <w:pStyle w:val="Paragraphedeliste"/>
        <w:numPr>
          <w:ilvl w:val="0"/>
          <w:numId w:val="13"/>
        </w:numPr>
        <w:spacing w:after="0"/>
        <w:jc w:val="both"/>
        <w:rPr>
          <w:rFonts w:cstheme="minorHAnsi"/>
          <w:sz w:val="24"/>
          <w:szCs w:val="24"/>
          <w:lang w:val="fr-CA"/>
        </w:rPr>
      </w:pPr>
      <w:r>
        <w:rPr>
          <w:rFonts w:asciiTheme="minorHAnsi" w:hAnsiTheme="minorHAnsi" w:cstheme="minorHAnsi"/>
          <w:sz w:val="24"/>
          <w:szCs w:val="24"/>
          <w:lang w:val="fr-CA"/>
        </w:rPr>
        <w:t xml:space="preserve">3.5 Produits </w:t>
      </w:r>
      <w:proofErr w:type="spellStart"/>
      <w:r>
        <w:rPr>
          <w:rFonts w:asciiTheme="minorHAnsi" w:hAnsiTheme="minorHAnsi" w:cstheme="minorHAnsi"/>
          <w:sz w:val="24"/>
          <w:szCs w:val="24"/>
          <w:lang w:val="fr-CA"/>
        </w:rPr>
        <w:t>réusinés</w:t>
      </w:r>
      <w:proofErr w:type="spellEnd"/>
      <w:r>
        <w:rPr>
          <w:rFonts w:asciiTheme="minorHAnsi" w:hAnsiTheme="minorHAnsi" w:cstheme="minorHAnsi"/>
          <w:sz w:val="24"/>
          <w:szCs w:val="24"/>
          <w:lang w:val="fr-CA"/>
        </w:rPr>
        <w:t xml:space="preserve"> et remis à neuf</w:t>
      </w:r>
    </w:p>
    <w:p w14:paraId="2481E158" w14:textId="77777777" w:rsidR="00FE609B" w:rsidRPr="00A81203" w:rsidRDefault="00FE609B" w:rsidP="00FE609B">
      <w:pPr>
        <w:pStyle w:val="Paragraphedeliste"/>
        <w:numPr>
          <w:ilvl w:val="0"/>
          <w:numId w:val="0"/>
        </w:numPr>
        <w:spacing w:after="0"/>
        <w:ind w:left="720"/>
        <w:jc w:val="both"/>
        <w:rPr>
          <w:rFonts w:cstheme="minorHAnsi"/>
          <w:sz w:val="24"/>
          <w:lang w:val="fr-CA"/>
        </w:rPr>
      </w:pPr>
    </w:p>
    <w:p w14:paraId="25AEA6F7" w14:textId="7D0EB8A6" w:rsidR="008E39EF" w:rsidRDefault="002467EF" w:rsidP="008E39EF">
      <w:pPr>
        <w:spacing w:after="0" w:line="240" w:lineRule="auto"/>
        <w:jc w:val="both"/>
        <w:rPr>
          <w:sz w:val="24"/>
        </w:rPr>
      </w:pPr>
      <w:r>
        <w:rPr>
          <w:sz w:val="24"/>
        </w:rPr>
        <w:t>À ce titre, SPAC cherche à comprendre dans quelle mesure les fournisseurs sont prêts à se conformer à ces exigences, ainsi que les d</w:t>
      </w:r>
      <w:r w:rsidR="00E40219">
        <w:rPr>
          <w:sz w:val="24"/>
        </w:rPr>
        <w:t>ifficultés</w:t>
      </w:r>
      <w:r>
        <w:rPr>
          <w:sz w:val="24"/>
        </w:rPr>
        <w:t xml:space="preserve"> potentiel</w:t>
      </w:r>
      <w:r w:rsidR="00E40219">
        <w:rPr>
          <w:sz w:val="24"/>
        </w:rPr>
        <w:t>le</w:t>
      </w:r>
      <w:r>
        <w:rPr>
          <w:sz w:val="24"/>
        </w:rPr>
        <w:t xml:space="preserve">s que ces exigences peuvent </w:t>
      </w:r>
      <w:r w:rsidR="00E40219">
        <w:rPr>
          <w:sz w:val="24"/>
        </w:rPr>
        <w:t>ajouter</w:t>
      </w:r>
      <w:r>
        <w:rPr>
          <w:sz w:val="24"/>
        </w:rPr>
        <w:t xml:space="preserve"> dans le processus d’approvisionnement.</w:t>
      </w:r>
    </w:p>
    <w:p w14:paraId="38481BD6" w14:textId="77777777" w:rsidR="00FE609B" w:rsidRDefault="00FE609B" w:rsidP="008E39EF">
      <w:pPr>
        <w:spacing w:after="0" w:line="240" w:lineRule="auto"/>
        <w:jc w:val="both"/>
        <w:rPr>
          <w:sz w:val="24"/>
        </w:rPr>
      </w:pPr>
    </w:p>
    <w:p w14:paraId="4160ACDF" w14:textId="77777777" w:rsidR="00667C66" w:rsidRPr="003E33DE" w:rsidRDefault="00667C66" w:rsidP="00E40219">
      <w:pPr>
        <w:keepNext/>
        <w:spacing w:after="0" w:line="240" w:lineRule="auto"/>
        <w:jc w:val="both"/>
        <w:rPr>
          <w:b/>
          <w:sz w:val="24"/>
        </w:rPr>
      </w:pPr>
      <w:r>
        <w:rPr>
          <w:b/>
          <w:bCs/>
          <w:sz w:val="24"/>
        </w:rPr>
        <w:lastRenderedPageBreak/>
        <w:t>3.0 Exigences de travail pour l’approvisionnement circulaire et la durabilité des biens</w:t>
      </w:r>
    </w:p>
    <w:p w14:paraId="34D4AF78" w14:textId="77777777" w:rsidR="00667C66" w:rsidRDefault="00667C66" w:rsidP="00E40219">
      <w:pPr>
        <w:keepNext/>
        <w:spacing w:after="0" w:line="240" w:lineRule="auto"/>
        <w:jc w:val="both"/>
        <w:rPr>
          <w:sz w:val="24"/>
        </w:rPr>
      </w:pPr>
    </w:p>
    <w:p w14:paraId="5E5C5ADF" w14:textId="77777777" w:rsidR="00667C66" w:rsidRDefault="00667C66" w:rsidP="00E40219">
      <w:pPr>
        <w:keepNext/>
        <w:spacing w:after="0" w:line="240" w:lineRule="auto"/>
        <w:jc w:val="both"/>
        <w:rPr>
          <w:sz w:val="24"/>
        </w:rPr>
      </w:pPr>
      <w:r>
        <w:rPr>
          <w:sz w:val="24"/>
        </w:rPr>
        <w:t xml:space="preserve">La présente section fournit des </w:t>
      </w:r>
      <w:r>
        <w:rPr>
          <w:b/>
          <w:bCs/>
          <w:sz w:val="24"/>
        </w:rPr>
        <w:t>définitions de</w:t>
      </w:r>
      <w:r>
        <w:rPr>
          <w:sz w:val="24"/>
        </w:rPr>
        <w:t xml:space="preserve"> </w:t>
      </w:r>
      <w:r>
        <w:rPr>
          <w:b/>
          <w:bCs/>
          <w:sz w:val="24"/>
        </w:rPr>
        <w:t>travail</w:t>
      </w:r>
      <w:r>
        <w:rPr>
          <w:sz w:val="24"/>
        </w:rPr>
        <w:t xml:space="preserve"> et des</w:t>
      </w:r>
      <w:r>
        <w:rPr>
          <w:b/>
          <w:bCs/>
          <w:sz w:val="24"/>
        </w:rPr>
        <w:t xml:space="preserve"> exemples d’exigences</w:t>
      </w:r>
      <w:r>
        <w:rPr>
          <w:sz w:val="24"/>
        </w:rPr>
        <w:t xml:space="preserve"> relatives à la circularité et à la durabilité des biens qui ont été préparés pour la présente DDR. </w:t>
      </w:r>
    </w:p>
    <w:p w14:paraId="1816F368" w14:textId="77777777" w:rsidR="00667C66" w:rsidRDefault="00667C66" w:rsidP="008E39EF">
      <w:pPr>
        <w:spacing w:after="0" w:line="240" w:lineRule="auto"/>
        <w:jc w:val="both"/>
        <w:rPr>
          <w:sz w:val="24"/>
        </w:rPr>
      </w:pPr>
    </w:p>
    <w:p w14:paraId="4384A0D1" w14:textId="77777777" w:rsidR="00667C66" w:rsidRDefault="00667C66" w:rsidP="00667C66">
      <w:pPr>
        <w:spacing w:after="0" w:line="240" w:lineRule="auto"/>
        <w:jc w:val="both"/>
        <w:rPr>
          <w:b/>
          <w:sz w:val="24"/>
        </w:rPr>
      </w:pPr>
      <w:r>
        <w:rPr>
          <w:b/>
          <w:bCs/>
          <w:sz w:val="24"/>
        </w:rPr>
        <w:t>3.1 Garantie prolongée</w:t>
      </w:r>
    </w:p>
    <w:p w14:paraId="521A4911" w14:textId="77777777" w:rsidR="00667C66" w:rsidRDefault="00667C66" w:rsidP="00667C66">
      <w:pPr>
        <w:spacing w:after="0" w:line="240" w:lineRule="auto"/>
        <w:jc w:val="both"/>
        <w:rPr>
          <w:b/>
          <w:sz w:val="24"/>
        </w:rPr>
      </w:pPr>
    </w:p>
    <w:p w14:paraId="5571F488" w14:textId="77777777" w:rsidR="00667C66" w:rsidRDefault="00667C66" w:rsidP="00667C66">
      <w:pPr>
        <w:spacing w:after="0" w:line="240" w:lineRule="auto"/>
        <w:jc w:val="both"/>
        <w:rPr>
          <w:rFonts w:cstheme="minorHAnsi"/>
          <w:sz w:val="24"/>
        </w:rPr>
      </w:pPr>
      <w:r>
        <w:rPr>
          <w:rFonts w:cstheme="minorHAnsi"/>
          <w:sz w:val="24"/>
        </w:rPr>
        <w:t xml:space="preserve">Le gouvernement du Canada peut demander une garantie prolongée plus longue pour prolonger la durée de vie des produits qu’il achète, le cas échéant. Les périodes de garantie actuelles pourraient être prolongées pour les produits utilisant la clause type déjà élaborée et disponible </w:t>
      </w:r>
      <w:hyperlink r:id="rId16" w:history="1">
        <w:r>
          <w:rPr>
            <w:rStyle w:val="Lienhypertexte"/>
            <w:rFonts w:cstheme="minorHAnsi"/>
            <w:sz w:val="24"/>
          </w:rPr>
          <w:t>K0029C</w:t>
        </w:r>
      </w:hyperlink>
      <w:r>
        <w:rPr>
          <w:rFonts w:cstheme="minorHAnsi"/>
          <w:sz w:val="24"/>
        </w:rPr>
        <w:t xml:space="preserve">. </w:t>
      </w:r>
    </w:p>
    <w:p w14:paraId="0FBED9B4" w14:textId="5FB064DB" w:rsidR="003764B5" w:rsidRDefault="003764B5">
      <w:pPr>
        <w:rPr>
          <w:rFonts w:cstheme="minorHAnsi"/>
          <w:sz w:val="24"/>
        </w:rPr>
      </w:pPr>
    </w:p>
    <w:p w14:paraId="27B28F21" w14:textId="7E59235B" w:rsidR="00667C66" w:rsidRDefault="00667C66" w:rsidP="00667C66">
      <w:pPr>
        <w:spacing w:after="0" w:line="240" w:lineRule="auto"/>
        <w:jc w:val="both"/>
        <w:rPr>
          <w:rFonts w:cstheme="minorHAnsi"/>
          <w:b/>
          <w:sz w:val="24"/>
        </w:rPr>
      </w:pPr>
      <w:r>
        <w:rPr>
          <w:rFonts w:cstheme="minorHAnsi"/>
          <w:b/>
          <w:bCs/>
          <w:sz w:val="24"/>
        </w:rPr>
        <w:t xml:space="preserve">3.2 </w:t>
      </w:r>
      <w:r w:rsidR="003912DC">
        <w:rPr>
          <w:rFonts w:cstheme="minorHAnsi"/>
          <w:b/>
          <w:bCs/>
          <w:sz w:val="24"/>
        </w:rPr>
        <w:t>M</w:t>
      </w:r>
      <w:r w:rsidR="00E40219">
        <w:rPr>
          <w:rFonts w:cstheme="minorHAnsi"/>
          <w:b/>
          <w:bCs/>
          <w:sz w:val="24"/>
        </w:rPr>
        <w:t>eilleure</w:t>
      </w:r>
      <w:r>
        <w:rPr>
          <w:rFonts w:cstheme="minorHAnsi"/>
          <w:b/>
          <w:bCs/>
          <w:sz w:val="24"/>
        </w:rPr>
        <w:t xml:space="preserve"> </w:t>
      </w:r>
      <w:proofErr w:type="spellStart"/>
      <w:r>
        <w:rPr>
          <w:rFonts w:cstheme="minorHAnsi"/>
          <w:b/>
          <w:bCs/>
          <w:sz w:val="24"/>
        </w:rPr>
        <w:t>réparabilité</w:t>
      </w:r>
      <w:proofErr w:type="spellEnd"/>
    </w:p>
    <w:p w14:paraId="0829BC6F" w14:textId="77777777" w:rsidR="00E251D6" w:rsidRPr="000B7CF9" w:rsidRDefault="00E251D6" w:rsidP="00667C66">
      <w:pPr>
        <w:spacing w:after="0" w:line="240" w:lineRule="auto"/>
        <w:jc w:val="both"/>
        <w:rPr>
          <w:rFonts w:cstheme="minorHAnsi"/>
          <w:b/>
          <w:sz w:val="24"/>
        </w:rPr>
      </w:pPr>
    </w:p>
    <w:p w14:paraId="442EA0D3" w14:textId="5CBB26D4" w:rsidR="00386EF8" w:rsidRDefault="00D620BD" w:rsidP="00D620BD">
      <w:pPr>
        <w:spacing w:after="0" w:line="240" w:lineRule="auto"/>
        <w:jc w:val="both"/>
        <w:rPr>
          <w:rFonts w:cstheme="minorHAnsi"/>
          <w:sz w:val="24"/>
        </w:rPr>
      </w:pPr>
      <w:r>
        <w:rPr>
          <w:rFonts w:cstheme="minorHAnsi"/>
          <w:sz w:val="24"/>
        </w:rPr>
        <w:t xml:space="preserve">Le gouvernement du Canada peut demander une meilleure </w:t>
      </w:r>
      <w:proofErr w:type="spellStart"/>
      <w:r>
        <w:rPr>
          <w:rFonts w:cstheme="minorHAnsi"/>
          <w:sz w:val="24"/>
        </w:rPr>
        <w:t>réparabilité</w:t>
      </w:r>
      <w:proofErr w:type="spellEnd"/>
      <w:r>
        <w:rPr>
          <w:rFonts w:cstheme="minorHAnsi"/>
          <w:sz w:val="24"/>
        </w:rPr>
        <w:t xml:space="preserve"> des produits qu’il achète, le cas échéant. Ce</w:t>
      </w:r>
      <w:r w:rsidR="00E40219">
        <w:rPr>
          <w:rFonts w:cstheme="minorHAnsi"/>
          <w:sz w:val="24"/>
        </w:rPr>
        <w:t xml:space="preserve">tte exigence </w:t>
      </w:r>
      <w:r>
        <w:rPr>
          <w:rFonts w:cstheme="minorHAnsi"/>
          <w:sz w:val="24"/>
        </w:rPr>
        <w:t xml:space="preserve">pourrait inclure la conformité aux critères de </w:t>
      </w:r>
      <w:r w:rsidRPr="00E40219">
        <w:rPr>
          <w:rFonts w:cstheme="minorHAnsi"/>
          <w:sz w:val="24"/>
        </w:rPr>
        <w:t>conception</w:t>
      </w:r>
      <w:r w:rsidR="00E40219" w:rsidRPr="00E40219">
        <w:rPr>
          <w:rFonts w:cstheme="minorHAnsi"/>
          <w:sz w:val="24"/>
        </w:rPr>
        <w:t xml:space="preserve"> en fonction de la </w:t>
      </w:r>
      <w:proofErr w:type="spellStart"/>
      <w:r w:rsidR="00E40219" w:rsidRPr="00E40219">
        <w:rPr>
          <w:rFonts w:cstheme="minorHAnsi"/>
          <w:sz w:val="24"/>
        </w:rPr>
        <w:t>réparabilité</w:t>
      </w:r>
      <w:proofErr w:type="spellEnd"/>
      <w:r w:rsidRPr="00E40219">
        <w:rPr>
          <w:rFonts w:cstheme="minorHAnsi"/>
          <w:sz w:val="24"/>
        </w:rPr>
        <w:t>, aux normes</w:t>
      </w:r>
      <w:r>
        <w:rPr>
          <w:rFonts w:cstheme="minorHAnsi"/>
          <w:sz w:val="24"/>
        </w:rPr>
        <w:t xml:space="preserve"> ou aux certifications de </w:t>
      </w:r>
      <w:proofErr w:type="spellStart"/>
      <w:r>
        <w:rPr>
          <w:rFonts w:cstheme="minorHAnsi"/>
          <w:sz w:val="24"/>
        </w:rPr>
        <w:t>réparabilité</w:t>
      </w:r>
      <w:proofErr w:type="spellEnd"/>
      <w:r>
        <w:rPr>
          <w:rFonts w:cstheme="minorHAnsi"/>
          <w:sz w:val="24"/>
        </w:rPr>
        <w:t xml:space="preserve">. </w:t>
      </w:r>
    </w:p>
    <w:p w14:paraId="4BDCA8D3" w14:textId="77777777" w:rsidR="00386EF8" w:rsidRDefault="00386EF8" w:rsidP="00D620BD">
      <w:pPr>
        <w:spacing w:after="0" w:line="240" w:lineRule="auto"/>
        <w:jc w:val="both"/>
        <w:rPr>
          <w:rFonts w:cstheme="minorHAnsi"/>
          <w:sz w:val="24"/>
        </w:rPr>
      </w:pPr>
    </w:p>
    <w:p w14:paraId="6B458F40" w14:textId="77777777" w:rsidR="00D620BD" w:rsidRDefault="00386EF8" w:rsidP="00D620BD">
      <w:pPr>
        <w:spacing w:after="0" w:line="240" w:lineRule="auto"/>
        <w:jc w:val="both"/>
        <w:rPr>
          <w:rFonts w:cstheme="minorHAnsi"/>
          <w:sz w:val="24"/>
        </w:rPr>
      </w:pPr>
      <w:r>
        <w:rPr>
          <w:rFonts w:cstheme="minorHAnsi"/>
          <w:sz w:val="24"/>
        </w:rPr>
        <w:t xml:space="preserve">Un certain nombre d’exigences potentielles en matière de </w:t>
      </w:r>
      <w:proofErr w:type="spellStart"/>
      <w:r>
        <w:rPr>
          <w:rFonts w:cstheme="minorHAnsi"/>
          <w:sz w:val="24"/>
        </w:rPr>
        <w:t>réparabilité</w:t>
      </w:r>
      <w:proofErr w:type="spellEnd"/>
      <w:r>
        <w:rPr>
          <w:rFonts w:cstheme="minorHAnsi"/>
          <w:sz w:val="24"/>
        </w:rPr>
        <w:t xml:space="preserve"> sont présentées ci-dessous.</w:t>
      </w:r>
    </w:p>
    <w:p w14:paraId="669579F7" w14:textId="77777777" w:rsidR="00D620BD" w:rsidRPr="005164B2" w:rsidRDefault="00D620BD" w:rsidP="00D620BD">
      <w:pPr>
        <w:spacing w:after="0" w:line="240" w:lineRule="auto"/>
        <w:jc w:val="both"/>
        <w:rPr>
          <w:rFonts w:cstheme="minorHAnsi"/>
          <w:sz w:val="24"/>
        </w:rPr>
      </w:pPr>
    </w:p>
    <w:p w14:paraId="0F74F258" w14:textId="77777777" w:rsidR="00CA162D" w:rsidRDefault="00CA162D" w:rsidP="00D620BD">
      <w:pPr>
        <w:spacing w:after="0" w:line="240" w:lineRule="auto"/>
        <w:jc w:val="both"/>
        <w:rPr>
          <w:rFonts w:cstheme="minorHAnsi"/>
          <w:sz w:val="24"/>
          <w:u w:val="single"/>
        </w:rPr>
      </w:pPr>
      <w:r>
        <w:rPr>
          <w:rFonts w:cstheme="minorHAnsi"/>
          <w:sz w:val="24"/>
          <w:u w:val="single"/>
        </w:rPr>
        <w:t>3.2.1 Conception en fonction du démontage (réparation)</w:t>
      </w:r>
    </w:p>
    <w:p w14:paraId="1481C5E1" w14:textId="77777777" w:rsidR="00CA162D" w:rsidRDefault="00CA162D" w:rsidP="00D620BD">
      <w:pPr>
        <w:spacing w:after="0" w:line="240" w:lineRule="auto"/>
        <w:jc w:val="both"/>
        <w:rPr>
          <w:rFonts w:cstheme="minorHAnsi"/>
          <w:sz w:val="24"/>
          <w:u w:val="single"/>
        </w:rPr>
      </w:pPr>
    </w:p>
    <w:p w14:paraId="51910D26" w14:textId="77777777" w:rsidR="00386EF8" w:rsidRDefault="00386EF8" w:rsidP="00D620BD">
      <w:pPr>
        <w:spacing w:after="0" w:line="240" w:lineRule="auto"/>
        <w:jc w:val="both"/>
        <w:rPr>
          <w:rFonts w:cstheme="minorHAnsi"/>
          <w:sz w:val="24"/>
        </w:rPr>
      </w:pPr>
      <w:r>
        <w:rPr>
          <w:rFonts w:cstheme="minorHAnsi"/>
          <w:sz w:val="24"/>
        </w:rPr>
        <w:t>Voici des exemples d’exigences relatives à la conception en fonction du démontage :</w:t>
      </w:r>
    </w:p>
    <w:p w14:paraId="44B23E6D" w14:textId="77777777" w:rsidR="00D620BD" w:rsidRPr="00746994" w:rsidRDefault="00D620BD" w:rsidP="00746994">
      <w:pPr>
        <w:pStyle w:val="Paragraphedeliste"/>
        <w:numPr>
          <w:ilvl w:val="0"/>
          <w:numId w:val="19"/>
        </w:numPr>
        <w:spacing w:after="0"/>
        <w:jc w:val="both"/>
        <w:rPr>
          <w:rFonts w:cstheme="minorHAnsi"/>
          <w:sz w:val="24"/>
          <w:szCs w:val="24"/>
        </w:rPr>
      </w:pPr>
      <w:r>
        <w:rPr>
          <w:rFonts w:asciiTheme="minorHAnsi" w:hAnsiTheme="minorHAnsi" w:cstheme="minorHAnsi"/>
          <w:sz w:val="24"/>
          <w:szCs w:val="24"/>
          <w:lang w:val="fr-CA"/>
        </w:rPr>
        <w:t>Les produits sont conçus de façon modulaire pour faciliter la réparation ou le remplacement des composants qui sont sujets à l’usure ou à la rupture ou susceptibles d’être améliorés. (Source : Norme BIFMA (AINSI) E3-2019)</w:t>
      </w:r>
    </w:p>
    <w:p w14:paraId="0511AA5A" w14:textId="77777777" w:rsidR="00D620BD" w:rsidRPr="00386EF8" w:rsidRDefault="00D620BD" w:rsidP="00D620BD">
      <w:pPr>
        <w:spacing w:after="0" w:line="240" w:lineRule="auto"/>
        <w:jc w:val="both"/>
        <w:rPr>
          <w:rFonts w:cstheme="minorHAnsi"/>
          <w:b/>
          <w:sz w:val="24"/>
          <w:szCs w:val="24"/>
        </w:rPr>
      </w:pPr>
    </w:p>
    <w:p w14:paraId="11C0EE81" w14:textId="0E3AF388" w:rsidR="00D620BD" w:rsidRPr="00B17184" w:rsidRDefault="00D620BD" w:rsidP="00746994">
      <w:pPr>
        <w:pStyle w:val="Paragraphedeliste"/>
        <w:numPr>
          <w:ilvl w:val="0"/>
          <w:numId w:val="19"/>
        </w:numPr>
        <w:spacing w:after="0"/>
        <w:jc w:val="both"/>
        <w:rPr>
          <w:rFonts w:cstheme="minorHAnsi"/>
          <w:sz w:val="24"/>
          <w:szCs w:val="24"/>
          <w:lang w:val="fr-CA"/>
        </w:rPr>
      </w:pPr>
      <w:r>
        <w:rPr>
          <w:rFonts w:asciiTheme="minorHAnsi" w:hAnsiTheme="minorHAnsi" w:cstheme="minorHAnsi"/>
          <w:sz w:val="24"/>
          <w:szCs w:val="24"/>
          <w:lang w:val="fr-CA"/>
        </w:rPr>
        <w:t>Le démontage s’effectue avec des outils ordinaires et ne requiert pas de formation particulière, et le</w:t>
      </w:r>
      <w:r w:rsidR="00B17184">
        <w:rPr>
          <w:rFonts w:asciiTheme="minorHAnsi" w:hAnsiTheme="minorHAnsi" w:cstheme="minorHAnsi"/>
          <w:sz w:val="24"/>
          <w:szCs w:val="24"/>
          <w:lang w:val="fr-CA"/>
        </w:rPr>
        <w:t xml:space="preserve"> public à</w:t>
      </w:r>
      <w:r w:rsidR="00E40219">
        <w:rPr>
          <w:rFonts w:asciiTheme="minorHAnsi" w:hAnsiTheme="minorHAnsi" w:cstheme="minorHAnsi"/>
          <w:sz w:val="24"/>
          <w:szCs w:val="24"/>
          <w:lang w:val="fr-CA"/>
        </w:rPr>
        <w:t xml:space="preserve"> accès aux</w:t>
      </w:r>
      <w:r>
        <w:rPr>
          <w:rFonts w:asciiTheme="minorHAnsi" w:hAnsiTheme="minorHAnsi" w:cstheme="minorHAnsi"/>
          <w:sz w:val="24"/>
          <w:szCs w:val="24"/>
          <w:lang w:val="fr-CA"/>
        </w:rPr>
        <w:t xml:space="preserve"> instructions pour le démontage des produits. (Source : Norme BIFMA (AINSI) E3-2019)</w:t>
      </w:r>
    </w:p>
    <w:p w14:paraId="318A79FF" w14:textId="77777777" w:rsidR="00D620BD" w:rsidRPr="00386EF8" w:rsidRDefault="00D620BD" w:rsidP="00D620BD">
      <w:pPr>
        <w:spacing w:after="0" w:line="240" w:lineRule="auto"/>
        <w:jc w:val="both"/>
        <w:rPr>
          <w:rFonts w:cstheme="minorHAnsi"/>
          <w:b/>
          <w:sz w:val="24"/>
          <w:szCs w:val="24"/>
        </w:rPr>
      </w:pPr>
    </w:p>
    <w:p w14:paraId="2876E8C8" w14:textId="77777777" w:rsidR="00D620BD" w:rsidRPr="00746994" w:rsidRDefault="00D620BD" w:rsidP="00746994">
      <w:pPr>
        <w:pStyle w:val="Paragraphedeliste"/>
        <w:numPr>
          <w:ilvl w:val="0"/>
          <w:numId w:val="19"/>
        </w:numPr>
        <w:spacing w:after="0"/>
        <w:jc w:val="both"/>
        <w:rPr>
          <w:rFonts w:cstheme="minorHAnsi"/>
          <w:sz w:val="24"/>
          <w:szCs w:val="24"/>
        </w:rPr>
      </w:pPr>
      <w:r>
        <w:rPr>
          <w:rFonts w:asciiTheme="minorHAnsi" w:hAnsiTheme="minorHAnsi" w:cstheme="minorHAnsi"/>
          <w:sz w:val="24"/>
          <w:szCs w:val="24"/>
          <w:lang w:val="fr-CA"/>
        </w:rPr>
        <w:t>L’enveloppe externe doit être amovible à l’aide d’outils courants. Le retrait de l’enveloppe externe ne doit pas causer de dommages qui empêcheraient la réutilisation ou la remise à neuf du produit. (Source : Norme IEEE 1680.1</w:t>
      </w:r>
      <w:r>
        <w:rPr>
          <w:rFonts w:asciiTheme="minorHAnsi" w:hAnsiTheme="minorHAnsi" w:cstheme="minorHAnsi"/>
          <w:sz w:val="24"/>
          <w:szCs w:val="24"/>
          <w:vertAlign w:val="superscript"/>
          <w:lang w:val="fr-CA"/>
        </w:rPr>
        <w:t>TM</w:t>
      </w:r>
      <w:r>
        <w:rPr>
          <w:rFonts w:asciiTheme="minorHAnsi" w:hAnsiTheme="minorHAnsi" w:cstheme="minorHAnsi"/>
          <w:sz w:val="24"/>
          <w:szCs w:val="24"/>
          <w:lang w:val="fr-CA"/>
        </w:rPr>
        <w:t>-2018)</w:t>
      </w:r>
    </w:p>
    <w:p w14:paraId="74CCFC85" w14:textId="77777777" w:rsidR="00CA162D" w:rsidRDefault="00CA162D" w:rsidP="00D620BD">
      <w:pPr>
        <w:spacing w:after="0" w:line="240" w:lineRule="auto"/>
        <w:jc w:val="both"/>
        <w:rPr>
          <w:sz w:val="24"/>
          <w:szCs w:val="24"/>
        </w:rPr>
      </w:pPr>
    </w:p>
    <w:p w14:paraId="77007F89" w14:textId="77777777" w:rsidR="00CA162D" w:rsidRPr="00CA162D" w:rsidRDefault="00CA162D" w:rsidP="00D620BD">
      <w:pPr>
        <w:spacing w:after="0" w:line="240" w:lineRule="auto"/>
        <w:jc w:val="both"/>
        <w:rPr>
          <w:sz w:val="24"/>
          <w:szCs w:val="24"/>
          <w:u w:val="single"/>
        </w:rPr>
      </w:pPr>
      <w:r>
        <w:rPr>
          <w:sz w:val="24"/>
          <w:szCs w:val="24"/>
          <w:u w:val="single"/>
        </w:rPr>
        <w:t>3.2.2 Conception en fonction de la facilité d’entretien</w:t>
      </w:r>
    </w:p>
    <w:p w14:paraId="6929A979" w14:textId="77777777" w:rsidR="00CA162D" w:rsidRDefault="00CA162D" w:rsidP="00D620BD">
      <w:pPr>
        <w:spacing w:after="0" w:line="240" w:lineRule="auto"/>
        <w:jc w:val="both"/>
        <w:rPr>
          <w:sz w:val="24"/>
          <w:szCs w:val="24"/>
        </w:rPr>
      </w:pPr>
    </w:p>
    <w:p w14:paraId="7E5766C9" w14:textId="011CD05B" w:rsidR="00E27A78" w:rsidRDefault="00386EF8" w:rsidP="00D620BD">
      <w:pPr>
        <w:spacing w:after="0" w:line="240" w:lineRule="auto"/>
        <w:jc w:val="both"/>
        <w:rPr>
          <w:sz w:val="24"/>
          <w:szCs w:val="24"/>
        </w:rPr>
      </w:pPr>
      <w:r>
        <w:rPr>
          <w:sz w:val="24"/>
          <w:szCs w:val="24"/>
        </w:rPr>
        <w:t>Ce</w:t>
      </w:r>
      <w:r w:rsidR="00904DE7">
        <w:rPr>
          <w:sz w:val="24"/>
          <w:szCs w:val="24"/>
        </w:rPr>
        <w:t xml:space="preserve"> principe </w:t>
      </w:r>
      <w:r>
        <w:rPr>
          <w:sz w:val="24"/>
          <w:szCs w:val="24"/>
        </w:rPr>
        <w:t>pourrait comprendre les exigences suivantes :</w:t>
      </w:r>
    </w:p>
    <w:p w14:paraId="7A0F396F" w14:textId="77777777" w:rsidR="00E27A78" w:rsidRPr="00A81203" w:rsidRDefault="00E27A78" w:rsidP="00746994">
      <w:pPr>
        <w:pStyle w:val="Paragraphedeliste"/>
        <w:numPr>
          <w:ilvl w:val="0"/>
          <w:numId w:val="23"/>
        </w:numPr>
        <w:spacing w:after="0"/>
        <w:jc w:val="both"/>
        <w:rPr>
          <w:rFonts w:cstheme="minorHAnsi"/>
          <w:sz w:val="24"/>
          <w:szCs w:val="24"/>
          <w:lang w:val="fr-CA"/>
        </w:rPr>
      </w:pPr>
      <w:r>
        <w:rPr>
          <w:rFonts w:asciiTheme="minorHAnsi" w:hAnsiTheme="minorHAnsi" w:cstheme="minorHAnsi"/>
          <w:sz w:val="24"/>
          <w:szCs w:val="24"/>
          <w:lang w:val="fr-CA"/>
        </w:rPr>
        <w:t>les produits doivent être conçus de manière à ce que leur entretien puisse être effectué sur place;</w:t>
      </w:r>
    </w:p>
    <w:p w14:paraId="351B4073" w14:textId="4035239F" w:rsidR="00E27A78" w:rsidRPr="00A81203" w:rsidRDefault="00CA162D" w:rsidP="00746994">
      <w:pPr>
        <w:pStyle w:val="Paragraphedeliste"/>
        <w:numPr>
          <w:ilvl w:val="0"/>
          <w:numId w:val="23"/>
        </w:numPr>
        <w:spacing w:after="0"/>
        <w:jc w:val="both"/>
        <w:rPr>
          <w:rFonts w:cstheme="minorHAnsi"/>
          <w:sz w:val="24"/>
          <w:szCs w:val="24"/>
          <w:lang w:val="fr-CA"/>
        </w:rPr>
      </w:pPr>
      <w:r>
        <w:rPr>
          <w:rFonts w:asciiTheme="minorHAnsi" w:hAnsiTheme="minorHAnsi" w:cstheme="minorHAnsi"/>
          <w:sz w:val="24"/>
          <w:szCs w:val="24"/>
          <w:lang w:val="fr-CA"/>
        </w:rPr>
        <w:lastRenderedPageBreak/>
        <w:t>les composant</w:t>
      </w:r>
      <w:r w:rsidR="00CC75C4">
        <w:rPr>
          <w:rFonts w:asciiTheme="minorHAnsi" w:hAnsiTheme="minorHAnsi" w:cstheme="minorHAnsi"/>
          <w:sz w:val="24"/>
          <w:szCs w:val="24"/>
          <w:lang w:val="fr-CA"/>
        </w:rPr>
        <w:t>e</w:t>
      </w:r>
      <w:r>
        <w:rPr>
          <w:rFonts w:asciiTheme="minorHAnsi" w:hAnsiTheme="minorHAnsi" w:cstheme="minorHAnsi"/>
          <w:sz w:val="24"/>
          <w:szCs w:val="24"/>
          <w:lang w:val="fr-CA"/>
        </w:rPr>
        <w:t xml:space="preserve">s doivent être facilement accessibles dans des conditions de travail courantes et ne doivent pas nécessiter de solvants non organiques ou d’autres produits chimiques; </w:t>
      </w:r>
    </w:p>
    <w:p w14:paraId="71844F9F" w14:textId="77777777" w:rsidR="00E27A78" w:rsidRPr="00A81203" w:rsidRDefault="005D444D" w:rsidP="00746994">
      <w:pPr>
        <w:pStyle w:val="Paragraphedeliste"/>
        <w:numPr>
          <w:ilvl w:val="0"/>
          <w:numId w:val="23"/>
        </w:numPr>
        <w:spacing w:after="0"/>
        <w:jc w:val="both"/>
        <w:rPr>
          <w:rFonts w:cstheme="minorHAnsi"/>
          <w:sz w:val="24"/>
          <w:szCs w:val="24"/>
          <w:lang w:val="fr-CA"/>
        </w:rPr>
      </w:pPr>
      <w:r>
        <w:rPr>
          <w:rFonts w:asciiTheme="minorHAnsi" w:hAnsiTheme="minorHAnsi" w:cstheme="minorHAnsi"/>
          <w:sz w:val="24"/>
          <w:szCs w:val="24"/>
          <w:lang w:val="fr-CA"/>
        </w:rPr>
        <w:t>les produits peuvent être réparés sur place sans l’utilisation de solvants;</w:t>
      </w:r>
    </w:p>
    <w:p w14:paraId="7BEF6A6A" w14:textId="42C5DAD7" w:rsidR="00CA162D" w:rsidRPr="00A81203" w:rsidRDefault="00CA162D" w:rsidP="00746994">
      <w:pPr>
        <w:pStyle w:val="Paragraphedeliste"/>
        <w:numPr>
          <w:ilvl w:val="0"/>
          <w:numId w:val="23"/>
        </w:numPr>
        <w:spacing w:after="0"/>
        <w:jc w:val="both"/>
        <w:rPr>
          <w:rFonts w:cstheme="minorHAnsi"/>
          <w:sz w:val="24"/>
          <w:szCs w:val="24"/>
          <w:lang w:val="fr-CA"/>
        </w:rPr>
      </w:pPr>
      <w:r>
        <w:rPr>
          <w:rFonts w:asciiTheme="minorHAnsi" w:hAnsiTheme="minorHAnsi" w:cstheme="minorHAnsi"/>
          <w:sz w:val="24"/>
          <w:szCs w:val="24"/>
          <w:lang w:val="fr-CA"/>
        </w:rPr>
        <w:t>le nettoyage des produits ne doit nécessiter que l’utilisation de solvants organiques, et des informations doivent être fournies sur l</w:t>
      </w:r>
      <w:r w:rsidR="00904DE7">
        <w:rPr>
          <w:rFonts w:asciiTheme="minorHAnsi" w:hAnsiTheme="minorHAnsi" w:cstheme="minorHAnsi"/>
          <w:sz w:val="24"/>
          <w:szCs w:val="24"/>
          <w:lang w:val="fr-CA"/>
        </w:rPr>
        <w:t>eur nettoyage et leur entretien</w:t>
      </w:r>
      <w:r>
        <w:rPr>
          <w:rStyle w:val="Appelnotedebasdep"/>
          <w:rFonts w:asciiTheme="minorHAnsi" w:hAnsiTheme="minorHAnsi" w:cstheme="minorHAnsi"/>
          <w:sz w:val="24"/>
          <w:szCs w:val="24"/>
          <w:lang w:val="fr-CA"/>
        </w:rPr>
        <w:footnoteReference w:id="1"/>
      </w:r>
      <w:r w:rsidR="00904DE7">
        <w:rPr>
          <w:rFonts w:asciiTheme="minorHAnsi" w:hAnsiTheme="minorHAnsi" w:cstheme="minorHAnsi"/>
          <w:sz w:val="24"/>
          <w:szCs w:val="24"/>
          <w:lang w:val="fr-CA"/>
        </w:rPr>
        <w:t>.</w:t>
      </w:r>
    </w:p>
    <w:p w14:paraId="2AD254D4" w14:textId="77777777" w:rsidR="00D620BD" w:rsidRDefault="00D620BD" w:rsidP="00D620BD">
      <w:pPr>
        <w:spacing w:after="0" w:line="240" w:lineRule="auto"/>
        <w:jc w:val="both"/>
        <w:rPr>
          <w:b/>
          <w:sz w:val="24"/>
        </w:rPr>
      </w:pPr>
    </w:p>
    <w:p w14:paraId="620D0747" w14:textId="77777777" w:rsidR="00D620BD" w:rsidRPr="000A62E7" w:rsidRDefault="00D620BD" w:rsidP="00D620BD">
      <w:pPr>
        <w:spacing w:after="0" w:line="240" w:lineRule="auto"/>
        <w:jc w:val="both"/>
        <w:rPr>
          <w:sz w:val="24"/>
          <w:u w:val="single"/>
        </w:rPr>
      </w:pPr>
      <w:r>
        <w:rPr>
          <w:sz w:val="24"/>
          <w:u w:val="single"/>
        </w:rPr>
        <w:t>3.2.3 Disponibilité des pièces de rechange</w:t>
      </w:r>
    </w:p>
    <w:p w14:paraId="28DD2CD3" w14:textId="77777777" w:rsidR="00D620BD" w:rsidRDefault="00D620BD" w:rsidP="00D620BD">
      <w:pPr>
        <w:spacing w:after="0" w:line="240" w:lineRule="auto"/>
        <w:jc w:val="both"/>
        <w:rPr>
          <w:b/>
          <w:sz w:val="24"/>
        </w:rPr>
      </w:pPr>
      <w:r>
        <w:rPr>
          <w:rFonts w:cstheme="minorHAnsi"/>
          <w:sz w:val="24"/>
        </w:rPr>
        <w:t xml:space="preserve">Le gouvernement du Canada peut demander que les pièces de rechange soient disponibles pour une période plus longue que la période de garantie afin de prolonger la vie de ses produits. </w:t>
      </w:r>
    </w:p>
    <w:p w14:paraId="480D620F" w14:textId="77777777" w:rsidR="00876874" w:rsidRDefault="00876874">
      <w:pPr>
        <w:rPr>
          <w:rFonts w:cstheme="minorHAnsi"/>
          <w:sz w:val="24"/>
        </w:rPr>
      </w:pPr>
      <w:r>
        <w:rPr>
          <w:rFonts w:cstheme="minorHAnsi"/>
          <w:sz w:val="24"/>
        </w:rPr>
        <w:br w:type="page"/>
      </w:r>
    </w:p>
    <w:p w14:paraId="4477B742" w14:textId="168ABDCA" w:rsidR="00F5445A" w:rsidRPr="002A6865" w:rsidRDefault="00F5445A" w:rsidP="00F5445A">
      <w:pPr>
        <w:spacing w:after="0" w:line="240" w:lineRule="auto"/>
        <w:jc w:val="both"/>
        <w:rPr>
          <w:b/>
          <w:sz w:val="24"/>
        </w:rPr>
      </w:pPr>
      <w:r>
        <w:rPr>
          <w:b/>
          <w:bCs/>
          <w:sz w:val="24"/>
        </w:rPr>
        <w:lastRenderedPageBreak/>
        <w:t xml:space="preserve">3.3 </w:t>
      </w:r>
      <w:r w:rsidR="003912DC">
        <w:rPr>
          <w:b/>
          <w:bCs/>
          <w:sz w:val="24"/>
        </w:rPr>
        <w:t>R</w:t>
      </w:r>
      <w:r>
        <w:rPr>
          <w:b/>
          <w:bCs/>
          <w:sz w:val="24"/>
        </w:rPr>
        <w:t xml:space="preserve">éutilisation ou </w:t>
      </w:r>
      <w:proofErr w:type="spellStart"/>
      <w:r>
        <w:rPr>
          <w:b/>
          <w:bCs/>
          <w:sz w:val="24"/>
        </w:rPr>
        <w:t>recyclabilité</w:t>
      </w:r>
      <w:proofErr w:type="spellEnd"/>
      <w:r w:rsidR="00904DE7">
        <w:rPr>
          <w:b/>
          <w:bCs/>
          <w:sz w:val="24"/>
        </w:rPr>
        <w:t xml:space="preserve"> accrue</w:t>
      </w:r>
    </w:p>
    <w:p w14:paraId="3FBE48B3" w14:textId="77777777" w:rsidR="00F5445A" w:rsidRPr="00593C8B" w:rsidRDefault="00F5445A" w:rsidP="00F5445A">
      <w:pPr>
        <w:spacing w:after="0" w:line="240" w:lineRule="auto"/>
        <w:jc w:val="both"/>
        <w:rPr>
          <w:b/>
          <w:sz w:val="24"/>
          <w:highlight w:val="yellow"/>
        </w:rPr>
      </w:pPr>
    </w:p>
    <w:p w14:paraId="01F7E02F" w14:textId="0DE6E1DD" w:rsidR="00F5445A" w:rsidRDefault="00F5445A" w:rsidP="00F5445A">
      <w:pPr>
        <w:spacing w:after="0" w:line="240" w:lineRule="auto"/>
        <w:jc w:val="both"/>
        <w:rPr>
          <w:rFonts w:cstheme="minorHAnsi"/>
          <w:sz w:val="24"/>
        </w:rPr>
      </w:pPr>
      <w:r>
        <w:rPr>
          <w:rFonts w:cstheme="minorHAnsi"/>
          <w:sz w:val="24"/>
        </w:rPr>
        <w:t xml:space="preserve">Le gouvernement du Canada peut demander </w:t>
      </w:r>
      <w:r w:rsidR="00904DE7">
        <w:rPr>
          <w:rFonts w:cstheme="minorHAnsi"/>
          <w:sz w:val="24"/>
        </w:rPr>
        <w:t xml:space="preserve">une meilleure </w:t>
      </w:r>
      <w:r>
        <w:rPr>
          <w:rFonts w:cstheme="minorHAnsi"/>
          <w:sz w:val="24"/>
        </w:rPr>
        <w:t>gestion de la fin de vie utile des produits. Plusieurs exigences possibles pour amélior</w:t>
      </w:r>
      <w:r w:rsidR="00904DE7">
        <w:rPr>
          <w:rFonts w:cstheme="minorHAnsi"/>
          <w:sz w:val="24"/>
        </w:rPr>
        <w:t xml:space="preserve">er </w:t>
      </w:r>
      <w:r>
        <w:rPr>
          <w:rFonts w:cstheme="minorHAnsi"/>
          <w:sz w:val="24"/>
        </w:rPr>
        <w:t>la gestion de la fin de vie utile sont présentées ci-dessous :</w:t>
      </w:r>
    </w:p>
    <w:p w14:paraId="1D6026CB" w14:textId="77777777" w:rsidR="00CA162D" w:rsidRPr="00587EA4" w:rsidRDefault="00CA162D" w:rsidP="00F5445A">
      <w:pPr>
        <w:spacing w:after="0" w:line="240" w:lineRule="auto"/>
        <w:jc w:val="both"/>
        <w:rPr>
          <w:rFonts w:cstheme="minorHAnsi"/>
          <w:sz w:val="24"/>
        </w:rPr>
      </w:pPr>
    </w:p>
    <w:p w14:paraId="0CBD0AAD" w14:textId="77777777" w:rsidR="00F5445A" w:rsidRPr="000A62E7" w:rsidRDefault="00F5445A" w:rsidP="00F5445A">
      <w:pPr>
        <w:spacing w:after="0" w:line="240" w:lineRule="auto"/>
        <w:jc w:val="both"/>
        <w:rPr>
          <w:sz w:val="24"/>
          <w:u w:val="single"/>
        </w:rPr>
      </w:pPr>
      <w:r>
        <w:rPr>
          <w:sz w:val="24"/>
          <w:u w:val="single"/>
        </w:rPr>
        <w:t xml:space="preserve">3.3.1 Conception en fonction du démontage (réutilisation ou recyclage) </w:t>
      </w:r>
    </w:p>
    <w:p w14:paraId="4B4F398E" w14:textId="77777777" w:rsidR="00F5445A" w:rsidRPr="00593C8B" w:rsidRDefault="00F5445A" w:rsidP="00F5445A">
      <w:pPr>
        <w:spacing w:after="0" w:line="240" w:lineRule="auto"/>
        <w:jc w:val="both"/>
        <w:rPr>
          <w:b/>
          <w:sz w:val="24"/>
        </w:rPr>
      </w:pPr>
    </w:p>
    <w:p w14:paraId="395FEAF5" w14:textId="1F48073C" w:rsidR="00F5445A" w:rsidRDefault="004008FD" w:rsidP="00F5445A">
      <w:pPr>
        <w:spacing w:after="0" w:line="240" w:lineRule="auto"/>
        <w:jc w:val="both"/>
        <w:rPr>
          <w:sz w:val="24"/>
        </w:rPr>
      </w:pPr>
      <w:r>
        <w:rPr>
          <w:sz w:val="24"/>
        </w:rPr>
        <w:t xml:space="preserve">Il s’agit d’une caractéristique de conception qui permet au produit d’être désassemblé à la fin de sa durée de vie utile, de </w:t>
      </w:r>
      <w:r w:rsidR="00904DE7">
        <w:rPr>
          <w:sz w:val="24"/>
        </w:rPr>
        <w:t>sorte</w:t>
      </w:r>
      <w:r>
        <w:rPr>
          <w:sz w:val="24"/>
        </w:rPr>
        <w:t xml:space="preserve"> que des composants et des pièces puissent être réutilisés, recyclés, récupérés en vue d’une valorisation énergétique ou, de manière générale, détournés du flux des déchets. (Source : Norme CAN/CSA-ISO</w:t>
      </w:r>
      <w:r w:rsidR="0010406E">
        <w:rPr>
          <w:sz w:val="24"/>
        </w:rPr>
        <w:t> </w:t>
      </w:r>
      <w:r>
        <w:rPr>
          <w:sz w:val="24"/>
        </w:rPr>
        <w:t>14021)</w:t>
      </w:r>
    </w:p>
    <w:p w14:paraId="2FC581D6" w14:textId="77777777" w:rsidR="00386EF8" w:rsidRDefault="00386EF8" w:rsidP="00F5445A">
      <w:pPr>
        <w:spacing w:after="0" w:line="240" w:lineRule="auto"/>
        <w:jc w:val="both"/>
        <w:rPr>
          <w:sz w:val="24"/>
        </w:rPr>
      </w:pPr>
    </w:p>
    <w:p w14:paraId="4712B77F" w14:textId="294A4E55" w:rsidR="00386EF8" w:rsidRPr="003912DC" w:rsidRDefault="001F7D4D" w:rsidP="00F5445A">
      <w:pPr>
        <w:spacing w:after="0" w:line="240" w:lineRule="auto"/>
        <w:jc w:val="both"/>
        <w:rPr>
          <w:sz w:val="24"/>
        </w:rPr>
      </w:pPr>
      <w:r w:rsidRPr="003912DC">
        <w:rPr>
          <w:sz w:val="24"/>
        </w:rPr>
        <w:t xml:space="preserve">Compte tenu de ce qui précède, voici deux définitions de </w:t>
      </w:r>
      <w:r w:rsidR="00904DE7" w:rsidRPr="003912DC">
        <w:rPr>
          <w:sz w:val="24"/>
        </w:rPr>
        <w:t xml:space="preserve">la </w:t>
      </w:r>
      <w:proofErr w:type="spellStart"/>
      <w:r w:rsidRPr="003912DC">
        <w:rPr>
          <w:sz w:val="24"/>
        </w:rPr>
        <w:t>recyclabilité</w:t>
      </w:r>
      <w:proofErr w:type="spellEnd"/>
      <w:r w:rsidRPr="003912DC">
        <w:rPr>
          <w:sz w:val="24"/>
        </w:rPr>
        <w:t> :</w:t>
      </w:r>
    </w:p>
    <w:p w14:paraId="34166B4A" w14:textId="77777777" w:rsidR="00454020" w:rsidRPr="003912DC" w:rsidRDefault="00454020" w:rsidP="00F5445A">
      <w:pPr>
        <w:spacing w:after="0" w:line="240" w:lineRule="auto"/>
        <w:jc w:val="both"/>
        <w:rPr>
          <w:sz w:val="24"/>
        </w:rPr>
      </w:pPr>
    </w:p>
    <w:p w14:paraId="5B1EBBCA" w14:textId="23741754" w:rsidR="00F5445A" w:rsidRPr="00DA614F" w:rsidRDefault="00DA614F" w:rsidP="00454020">
      <w:pPr>
        <w:pStyle w:val="Paragraphedeliste"/>
        <w:numPr>
          <w:ilvl w:val="0"/>
          <w:numId w:val="20"/>
        </w:numPr>
        <w:spacing w:after="0"/>
        <w:jc w:val="both"/>
        <w:rPr>
          <w:rFonts w:asciiTheme="minorHAnsi" w:hAnsiTheme="minorHAnsi" w:cstheme="minorHAnsi"/>
          <w:sz w:val="24"/>
          <w:lang w:val="fr-CA"/>
        </w:rPr>
      </w:pPr>
      <w:r w:rsidRPr="00DA614F">
        <w:rPr>
          <w:rFonts w:asciiTheme="minorHAnsi" w:hAnsiTheme="minorHAnsi" w:cstheme="minorHAnsi"/>
          <w:sz w:val="24"/>
          <w:lang w:val="fr-CA"/>
        </w:rPr>
        <w:t xml:space="preserve">Pouvant être détourné du flux des déchets au moyen de processus et de programmes accessibles et pouvant être recueilli, traité et retourné à l’emploi sous la forme de matière première ou de produit. </w:t>
      </w:r>
      <w:r w:rsidR="00F5445A" w:rsidRPr="003912DC">
        <w:rPr>
          <w:rFonts w:asciiTheme="minorHAnsi" w:hAnsiTheme="minorHAnsi" w:cstheme="minorHAnsi"/>
          <w:sz w:val="24"/>
          <w:lang w:val="fr-CA"/>
        </w:rPr>
        <w:t>(Source : Norme CAN/CSA-ISO</w:t>
      </w:r>
      <w:r w:rsidR="0010406E" w:rsidRPr="003912DC">
        <w:rPr>
          <w:rFonts w:asciiTheme="minorHAnsi" w:hAnsiTheme="minorHAnsi" w:cstheme="minorHAnsi"/>
          <w:sz w:val="24"/>
          <w:lang w:val="fr-CA"/>
        </w:rPr>
        <w:t> </w:t>
      </w:r>
      <w:r w:rsidR="00F5445A" w:rsidRPr="003912DC">
        <w:rPr>
          <w:rFonts w:asciiTheme="minorHAnsi" w:hAnsiTheme="minorHAnsi" w:cstheme="minorHAnsi"/>
          <w:sz w:val="24"/>
          <w:lang w:val="fr-CA"/>
        </w:rPr>
        <w:t>14021, disposition</w:t>
      </w:r>
      <w:r w:rsidR="0010406E" w:rsidRPr="003912DC">
        <w:rPr>
          <w:rFonts w:asciiTheme="minorHAnsi" w:hAnsiTheme="minorHAnsi" w:cstheme="minorHAnsi"/>
          <w:sz w:val="24"/>
          <w:lang w:val="fr-CA"/>
        </w:rPr>
        <w:t> </w:t>
      </w:r>
      <w:r w:rsidR="00F5445A" w:rsidRPr="003912DC">
        <w:rPr>
          <w:rFonts w:asciiTheme="minorHAnsi" w:hAnsiTheme="minorHAnsi" w:cstheme="minorHAnsi"/>
          <w:sz w:val="24"/>
          <w:lang w:val="fr-CA"/>
        </w:rPr>
        <w:t>7.7.1)</w:t>
      </w:r>
    </w:p>
    <w:p w14:paraId="45172048" w14:textId="77777777" w:rsidR="00F5445A" w:rsidRPr="003912DC" w:rsidRDefault="00F5445A" w:rsidP="00F5445A">
      <w:pPr>
        <w:spacing w:after="0" w:line="240" w:lineRule="auto"/>
        <w:jc w:val="both"/>
        <w:rPr>
          <w:rFonts w:cstheme="minorHAnsi"/>
          <w:sz w:val="24"/>
        </w:rPr>
      </w:pPr>
    </w:p>
    <w:p w14:paraId="233E3337" w14:textId="2CA2A360" w:rsidR="00F5445A" w:rsidRPr="00DA614F" w:rsidRDefault="00F5445A" w:rsidP="00454020">
      <w:pPr>
        <w:pStyle w:val="Paragraphedeliste"/>
        <w:numPr>
          <w:ilvl w:val="0"/>
          <w:numId w:val="20"/>
        </w:numPr>
        <w:spacing w:after="0"/>
        <w:jc w:val="both"/>
        <w:rPr>
          <w:rFonts w:asciiTheme="minorHAnsi" w:hAnsiTheme="minorHAnsi" w:cstheme="minorHAnsi"/>
          <w:sz w:val="24"/>
          <w:lang w:val="fr-CA"/>
        </w:rPr>
      </w:pPr>
      <w:r w:rsidRPr="003912DC">
        <w:rPr>
          <w:rFonts w:asciiTheme="minorHAnsi" w:hAnsiTheme="minorHAnsi" w:cstheme="minorHAnsi"/>
          <w:sz w:val="24"/>
          <w:lang w:val="fr-CA"/>
        </w:rPr>
        <w:t>Est réputé recyclable un</w:t>
      </w:r>
      <w:r w:rsidR="009D05EA">
        <w:rPr>
          <w:rFonts w:asciiTheme="minorHAnsi" w:hAnsiTheme="minorHAnsi" w:cstheme="minorHAnsi"/>
          <w:sz w:val="24"/>
          <w:lang w:val="fr-CA"/>
        </w:rPr>
        <w:t xml:space="preserve">e matière </w:t>
      </w:r>
      <w:r w:rsidRPr="003912DC">
        <w:rPr>
          <w:rFonts w:asciiTheme="minorHAnsi" w:hAnsiTheme="minorHAnsi" w:cstheme="minorHAnsi"/>
          <w:sz w:val="24"/>
          <w:lang w:val="fr-CA"/>
        </w:rPr>
        <w:t xml:space="preserve">ou un composant dont il est prouvé que la collecte post-consommation, le tri et le recyclage fonctionnent dans la pratique et à </w:t>
      </w:r>
      <w:r w:rsidR="00CC75C4">
        <w:rPr>
          <w:rFonts w:asciiTheme="minorHAnsi" w:hAnsiTheme="minorHAnsi" w:cstheme="minorHAnsi"/>
          <w:sz w:val="24"/>
          <w:lang w:val="fr-CA"/>
        </w:rPr>
        <w:t>proximité</w:t>
      </w:r>
      <w:r w:rsidRPr="003912DC">
        <w:rPr>
          <w:rFonts w:asciiTheme="minorHAnsi" w:hAnsiTheme="minorHAnsi" w:cstheme="minorHAnsi"/>
          <w:sz w:val="24"/>
          <w:lang w:val="fr-CA"/>
        </w:rPr>
        <w:t xml:space="preserve">. </w:t>
      </w:r>
      <w:r w:rsidR="00BF0641">
        <w:rPr>
          <w:rFonts w:asciiTheme="minorHAnsi" w:hAnsiTheme="minorHAnsi" w:cstheme="minorHAnsi"/>
          <w:sz w:val="24"/>
          <w:lang w:val="fr-CA"/>
        </w:rPr>
        <w:t xml:space="preserve">Il doit donc </w:t>
      </w:r>
      <w:r w:rsidRPr="003912DC">
        <w:rPr>
          <w:rFonts w:asciiTheme="minorHAnsi" w:hAnsiTheme="minorHAnsi" w:cstheme="minorHAnsi"/>
          <w:sz w:val="24"/>
          <w:lang w:val="fr-CA"/>
        </w:rPr>
        <w:t>existe</w:t>
      </w:r>
      <w:r w:rsidR="00BF0641">
        <w:rPr>
          <w:rFonts w:asciiTheme="minorHAnsi" w:hAnsiTheme="minorHAnsi" w:cstheme="minorHAnsi"/>
          <w:sz w:val="24"/>
          <w:lang w:val="fr-CA"/>
        </w:rPr>
        <w:t>r</w:t>
      </w:r>
      <w:r w:rsidRPr="003912DC">
        <w:rPr>
          <w:rFonts w:asciiTheme="minorHAnsi" w:hAnsiTheme="minorHAnsi" w:cstheme="minorHAnsi"/>
          <w:sz w:val="24"/>
          <w:lang w:val="fr-CA"/>
        </w:rPr>
        <w:t xml:space="preserve"> un système (collecte, tri et recyclage) qui, dans les faits, recycle le matériel et couvre des zones géographiques importantes et pertinentes en </w:t>
      </w:r>
      <w:r w:rsidR="00BF0641">
        <w:rPr>
          <w:rFonts w:asciiTheme="minorHAnsi" w:hAnsiTheme="minorHAnsi" w:cstheme="minorHAnsi"/>
          <w:sz w:val="24"/>
          <w:lang w:val="fr-CA"/>
        </w:rPr>
        <w:t xml:space="preserve">fonction de </w:t>
      </w:r>
      <w:r w:rsidRPr="003912DC">
        <w:rPr>
          <w:rFonts w:asciiTheme="minorHAnsi" w:hAnsiTheme="minorHAnsi" w:cstheme="minorHAnsi"/>
          <w:sz w:val="24"/>
          <w:lang w:val="fr-CA"/>
        </w:rPr>
        <w:t>la taille de la po</w:t>
      </w:r>
      <w:r>
        <w:rPr>
          <w:rFonts w:asciiTheme="minorHAnsi" w:hAnsiTheme="minorHAnsi" w:cstheme="minorHAnsi"/>
          <w:sz w:val="24"/>
          <w:lang w:val="fr-CA"/>
        </w:rPr>
        <w:t>pulation. (</w:t>
      </w:r>
      <w:r w:rsidRPr="00DA614F">
        <w:rPr>
          <w:rFonts w:asciiTheme="minorHAnsi" w:hAnsiTheme="minorHAnsi" w:cstheme="minorHAnsi"/>
          <w:sz w:val="24"/>
          <w:lang w:val="fr-CA"/>
        </w:rPr>
        <w:t xml:space="preserve">Source : adaptation de EMF New Plastics </w:t>
      </w:r>
      <w:proofErr w:type="spellStart"/>
      <w:r w:rsidRPr="00DA614F">
        <w:rPr>
          <w:rFonts w:asciiTheme="minorHAnsi" w:hAnsiTheme="minorHAnsi" w:cstheme="minorHAnsi"/>
          <w:sz w:val="24"/>
          <w:lang w:val="fr-CA"/>
        </w:rPr>
        <w:t>Economy</w:t>
      </w:r>
      <w:proofErr w:type="spellEnd"/>
      <w:r w:rsidRPr="00DA614F">
        <w:rPr>
          <w:rFonts w:asciiTheme="minorHAnsi" w:hAnsiTheme="minorHAnsi" w:cstheme="minorHAnsi"/>
          <w:sz w:val="24"/>
          <w:lang w:val="fr-CA"/>
        </w:rPr>
        <w:t xml:space="preserve"> Global </w:t>
      </w:r>
      <w:proofErr w:type="spellStart"/>
      <w:r w:rsidRPr="00DA614F">
        <w:rPr>
          <w:rFonts w:asciiTheme="minorHAnsi" w:hAnsiTheme="minorHAnsi" w:cstheme="minorHAnsi"/>
          <w:sz w:val="24"/>
          <w:lang w:val="fr-CA"/>
        </w:rPr>
        <w:t>Commitment</w:t>
      </w:r>
      <w:proofErr w:type="spellEnd"/>
      <w:r w:rsidRPr="00DA614F">
        <w:rPr>
          <w:rFonts w:asciiTheme="minorHAnsi" w:hAnsiTheme="minorHAnsi" w:cstheme="minorHAnsi"/>
          <w:sz w:val="24"/>
          <w:lang w:val="fr-CA"/>
        </w:rPr>
        <w:t>)</w:t>
      </w:r>
    </w:p>
    <w:p w14:paraId="243F7C48" w14:textId="77777777" w:rsidR="00F5445A" w:rsidRPr="00593C8B" w:rsidRDefault="00F5445A" w:rsidP="00F5445A">
      <w:pPr>
        <w:spacing w:after="0" w:line="240" w:lineRule="auto"/>
        <w:ind w:firstLine="708"/>
        <w:jc w:val="both"/>
        <w:rPr>
          <w:b/>
          <w:sz w:val="24"/>
          <w:highlight w:val="yellow"/>
        </w:rPr>
      </w:pPr>
    </w:p>
    <w:p w14:paraId="328F8B95" w14:textId="0BD8A3FC" w:rsidR="00F5445A" w:rsidRPr="000A62E7" w:rsidRDefault="00C054C9" w:rsidP="00F5445A">
      <w:pPr>
        <w:rPr>
          <w:sz w:val="24"/>
          <w:u w:val="single"/>
        </w:rPr>
      </w:pPr>
      <w:r>
        <w:rPr>
          <w:sz w:val="24"/>
          <w:u w:val="single"/>
        </w:rPr>
        <w:t xml:space="preserve">3.3.2 </w:t>
      </w:r>
      <w:r w:rsidR="00BF0641">
        <w:rPr>
          <w:sz w:val="24"/>
          <w:u w:val="single"/>
        </w:rPr>
        <w:t>É</w:t>
      </w:r>
      <w:r>
        <w:rPr>
          <w:sz w:val="24"/>
          <w:u w:val="single"/>
        </w:rPr>
        <w:t xml:space="preserve">tiquetage </w:t>
      </w:r>
      <w:r w:rsidR="00BF0641">
        <w:rPr>
          <w:sz w:val="24"/>
          <w:u w:val="single"/>
        </w:rPr>
        <w:t xml:space="preserve">obligatoire </w:t>
      </w:r>
      <w:r>
        <w:rPr>
          <w:sz w:val="24"/>
          <w:u w:val="single"/>
        </w:rPr>
        <w:t>des pièces du produit</w:t>
      </w:r>
    </w:p>
    <w:p w14:paraId="47EA9A29" w14:textId="127A48E0" w:rsidR="001F7D4D" w:rsidRDefault="00BF0641" w:rsidP="00F5445A">
      <w:pPr>
        <w:spacing w:after="0" w:line="240" w:lineRule="auto"/>
        <w:jc w:val="both"/>
        <w:rPr>
          <w:rFonts w:cstheme="minorHAnsi"/>
          <w:sz w:val="24"/>
        </w:rPr>
      </w:pPr>
      <w:r>
        <w:rPr>
          <w:sz w:val="24"/>
        </w:rPr>
        <w:t xml:space="preserve">Il pourrait notamment être exigé que </w:t>
      </w:r>
      <w:r w:rsidR="001F7D4D">
        <w:rPr>
          <w:sz w:val="24"/>
        </w:rPr>
        <w:t xml:space="preserve">les pièces du produit </w:t>
      </w:r>
      <w:r>
        <w:rPr>
          <w:sz w:val="24"/>
        </w:rPr>
        <w:t xml:space="preserve">soient </w:t>
      </w:r>
      <w:r w:rsidR="001F7D4D">
        <w:rPr>
          <w:sz w:val="24"/>
        </w:rPr>
        <w:t xml:space="preserve">étiquetées ou identifiées pour en faciliter le tri par matière, et </w:t>
      </w:r>
      <w:r>
        <w:rPr>
          <w:sz w:val="24"/>
        </w:rPr>
        <w:t xml:space="preserve">que </w:t>
      </w:r>
      <w:r w:rsidR="001F7D4D">
        <w:rPr>
          <w:sz w:val="24"/>
        </w:rPr>
        <w:t>tout</w:t>
      </w:r>
      <w:r w:rsidR="001311C1">
        <w:rPr>
          <w:sz w:val="24"/>
        </w:rPr>
        <w:t xml:space="preserve">e matière </w:t>
      </w:r>
      <w:r w:rsidR="001F7D4D">
        <w:rPr>
          <w:sz w:val="24"/>
        </w:rPr>
        <w:t xml:space="preserve">pouvant nécessiter une manutention particulière </w:t>
      </w:r>
      <w:r>
        <w:rPr>
          <w:sz w:val="24"/>
        </w:rPr>
        <w:t xml:space="preserve">soit </w:t>
      </w:r>
      <w:proofErr w:type="gramStart"/>
      <w:r w:rsidR="001F7D4D">
        <w:rPr>
          <w:sz w:val="24"/>
        </w:rPr>
        <w:t>identifié</w:t>
      </w:r>
      <w:r w:rsidR="001311C1">
        <w:rPr>
          <w:sz w:val="24"/>
        </w:rPr>
        <w:t>e</w:t>
      </w:r>
      <w:proofErr w:type="gramEnd"/>
      <w:r w:rsidR="001F7D4D">
        <w:rPr>
          <w:sz w:val="24"/>
        </w:rPr>
        <w:t>. Il pourrait y avoir des exclusions pour des raisons de sécurité, des exigences juridiques ou techniques.</w:t>
      </w:r>
      <w:r w:rsidR="001F7D4D">
        <w:rPr>
          <w:sz w:val="24"/>
          <w:szCs w:val="24"/>
        </w:rPr>
        <w:t xml:space="preserve"> (Source : adaptation de la Norme IEEE 1680.1</w:t>
      </w:r>
      <w:r w:rsidR="001F7D4D">
        <w:rPr>
          <w:sz w:val="24"/>
          <w:szCs w:val="24"/>
          <w:vertAlign w:val="superscript"/>
        </w:rPr>
        <w:t>TM</w:t>
      </w:r>
      <w:r w:rsidR="001F7D4D">
        <w:rPr>
          <w:sz w:val="24"/>
          <w:szCs w:val="24"/>
        </w:rPr>
        <w:t>-2018)</w:t>
      </w:r>
    </w:p>
    <w:p w14:paraId="0E28F83B" w14:textId="77777777" w:rsidR="001F7D4D" w:rsidRDefault="001F7D4D" w:rsidP="00F5445A">
      <w:pPr>
        <w:spacing w:after="0" w:line="240" w:lineRule="auto"/>
        <w:jc w:val="both"/>
        <w:rPr>
          <w:rFonts w:cstheme="minorHAnsi"/>
          <w:sz w:val="24"/>
        </w:rPr>
      </w:pPr>
    </w:p>
    <w:p w14:paraId="54C7A109" w14:textId="12CA199C" w:rsidR="00F5445A" w:rsidRDefault="001F7D4D" w:rsidP="00F5445A">
      <w:pPr>
        <w:spacing w:after="0" w:line="240" w:lineRule="auto"/>
        <w:jc w:val="both"/>
        <w:rPr>
          <w:rFonts w:cstheme="minorHAnsi"/>
          <w:sz w:val="24"/>
        </w:rPr>
      </w:pPr>
      <w:r>
        <w:rPr>
          <w:rFonts w:cstheme="minorHAnsi"/>
          <w:sz w:val="24"/>
        </w:rPr>
        <w:t xml:space="preserve">Des exigences plus </w:t>
      </w:r>
      <w:r w:rsidR="00BF0641">
        <w:rPr>
          <w:rFonts w:cstheme="minorHAnsi"/>
          <w:sz w:val="24"/>
        </w:rPr>
        <w:t>propres</w:t>
      </w:r>
      <w:r>
        <w:rPr>
          <w:rFonts w:cstheme="minorHAnsi"/>
          <w:sz w:val="24"/>
        </w:rPr>
        <w:t xml:space="preserve"> aux plastiques pourraient inclure</w:t>
      </w:r>
      <w:r w:rsidR="00BF0641">
        <w:rPr>
          <w:rFonts w:cstheme="minorHAnsi"/>
          <w:sz w:val="24"/>
        </w:rPr>
        <w:t xml:space="preserve"> ce qui suit</w:t>
      </w:r>
      <w:r>
        <w:rPr>
          <w:rFonts w:cstheme="minorHAnsi"/>
          <w:sz w:val="24"/>
        </w:rPr>
        <w:t> :</w:t>
      </w:r>
    </w:p>
    <w:p w14:paraId="0979B98E" w14:textId="77777777" w:rsidR="00F5445A" w:rsidRDefault="00F5445A" w:rsidP="00F5445A">
      <w:pPr>
        <w:spacing w:after="0" w:line="240" w:lineRule="auto"/>
        <w:jc w:val="both"/>
        <w:rPr>
          <w:rFonts w:cstheme="minorHAnsi"/>
          <w:sz w:val="24"/>
        </w:rPr>
      </w:pPr>
    </w:p>
    <w:p w14:paraId="1DD0238D" w14:textId="77777777" w:rsidR="00F5445A" w:rsidRPr="004A1185" w:rsidRDefault="00F5445A" w:rsidP="004A1185">
      <w:pPr>
        <w:pStyle w:val="Paragraphedeliste"/>
        <w:numPr>
          <w:ilvl w:val="0"/>
          <w:numId w:val="21"/>
        </w:numPr>
        <w:jc w:val="both"/>
        <w:rPr>
          <w:rFonts w:cstheme="minorHAnsi"/>
          <w:sz w:val="24"/>
        </w:rPr>
      </w:pPr>
      <w:r>
        <w:rPr>
          <w:rFonts w:asciiTheme="minorHAnsi" w:hAnsiTheme="minorHAnsi" w:cstheme="minorHAnsi"/>
          <w:sz w:val="24"/>
          <w:lang w:val="fr-CA"/>
        </w:rPr>
        <w:t>Toutes les pièces en plastique de plus de 25 g, à l’exception des pièces optiques, doivent être clairement identifiées selon le type de matériel, conformément à la norme ISO</w:t>
      </w:r>
      <w:r w:rsidR="0010406E">
        <w:rPr>
          <w:rFonts w:asciiTheme="minorHAnsi" w:hAnsiTheme="minorHAnsi" w:cstheme="minorHAnsi"/>
          <w:sz w:val="24"/>
          <w:lang w:val="fr-CA"/>
        </w:rPr>
        <w:t> </w:t>
      </w:r>
      <w:r>
        <w:rPr>
          <w:rFonts w:asciiTheme="minorHAnsi" w:hAnsiTheme="minorHAnsi" w:cstheme="minorHAnsi"/>
          <w:sz w:val="24"/>
          <w:lang w:val="fr-CA"/>
        </w:rPr>
        <w:t xml:space="preserve">11469/1043. </w:t>
      </w:r>
      <w:r>
        <w:rPr>
          <w:rFonts w:asciiTheme="minorHAnsi" w:hAnsiTheme="minorHAnsi" w:cstheme="minorHAnsi"/>
          <w:sz w:val="24"/>
          <w:szCs w:val="24"/>
          <w:lang w:val="fr-CA"/>
        </w:rPr>
        <w:t>(Source : Norme IEEE 1680.1</w:t>
      </w:r>
      <w:r>
        <w:rPr>
          <w:rFonts w:asciiTheme="minorHAnsi" w:hAnsiTheme="minorHAnsi" w:cstheme="minorHAnsi"/>
          <w:sz w:val="24"/>
          <w:szCs w:val="24"/>
          <w:vertAlign w:val="superscript"/>
          <w:lang w:val="fr-CA"/>
        </w:rPr>
        <w:t>TM</w:t>
      </w:r>
      <w:r>
        <w:rPr>
          <w:rFonts w:asciiTheme="minorHAnsi" w:hAnsiTheme="minorHAnsi" w:cstheme="minorHAnsi"/>
          <w:sz w:val="24"/>
          <w:szCs w:val="24"/>
          <w:lang w:val="fr-CA"/>
        </w:rPr>
        <w:t>-2018)</w:t>
      </w:r>
    </w:p>
    <w:p w14:paraId="54F09D15" w14:textId="77777777" w:rsidR="00F5445A" w:rsidRPr="004A1185" w:rsidRDefault="00F5445A" w:rsidP="004A1185">
      <w:pPr>
        <w:pStyle w:val="Paragraphedeliste"/>
        <w:numPr>
          <w:ilvl w:val="0"/>
          <w:numId w:val="21"/>
        </w:numPr>
        <w:jc w:val="both"/>
        <w:rPr>
          <w:rFonts w:cstheme="minorHAnsi"/>
          <w:sz w:val="24"/>
        </w:rPr>
      </w:pPr>
      <w:r>
        <w:rPr>
          <w:rFonts w:asciiTheme="minorHAnsi" w:hAnsiTheme="minorHAnsi" w:cstheme="minorHAnsi"/>
          <w:sz w:val="24"/>
          <w:lang w:val="fr-CA"/>
        </w:rPr>
        <w:t xml:space="preserve">Toutes les pièces en plastique de plus de 100 g ne doivent pas avoir d’adhésif, de revêtement, de peinture ou de finition incompatible avec le recyclage. Les pièces en plastique contenant plus de 25 % de matières recyclées après consommation </w:t>
      </w:r>
      <w:r>
        <w:rPr>
          <w:rFonts w:asciiTheme="minorHAnsi" w:hAnsiTheme="minorHAnsi" w:cstheme="minorHAnsi"/>
          <w:sz w:val="24"/>
          <w:lang w:val="fr-CA"/>
        </w:rPr>
        <w:lastRenderedPageBreak/>
        <w:t>sont exemptées de cette exigence.</w:t>
      </w:r>
      <w:r w:rsidR="0010406E">
        <w:rPr>
          <w:rFonts w:asciiTheme="minorHAnsi" w:hAnsiTheme="minorHAnsi" w:cstheme="minorHAnsi"/>
          <w:sz w:val="24"/>
          <w:lang w:val="fr-CA"/>
        </w:rPr>
        <w:t xml:space="preserve"> </w:t>
      </w:r>
      <w:r>
        <w:rPr>
          <w:rFonts w:asciiTheme="minorHAnsi" w:hAnsiTheme="minorHAnsi" w:cstheme="minorHAnsi"/>
          <w:sz w:val="24"/>
          <w:szCs w:val="24"/>
          <w:lang w:val="fr-CA"/>
        </w:rPr>
        <w:t>(Source : adaptation de la Norme IEEE 1680.1</w:t>
      </w:r>
      <w:r>
        <w:rPr>
          <w:rFonts w:asciiTheme="minorHAnsi" w:hAnsiTheme="minorHAnsi" w:cstheme="minorHAnsi"/>
          <w:sz w:val="24"/>
          <w:szCs w:val="24"/>
          <w:vertAlign w:val="superscript"/>
          <w:lang w:val="fr-CA"/>
        </w:rPr>
        <w:t>TM</w:t>
      </w:r>
      <w:r>
        <w:rPr>
          <w:rFonts w:asciiTheme="minorHAnsi" w:hAnsiTheme="minorHAnsi" w:cstheme="minorHAnsi"/>
          <w:sz w:val="24"/>
          <w:szCs w:val="24"/>
          <w:lang w:val="fr-CA"/>
        </w:rPr>
        <w:t>-2018)</w:t>
      </w:r>
    </w:p>
    <w:p w14:paraId="2DC705B2" w14:textId="77777777" w:rsidR="00F5445A" w:rsidRPr="000C3DF1" w:rsidRDefault="00F5445A" w:rsidP="00F5445A">
      <w:pPr>
        <w:jc w:val="both"/>
        <w:rPr>
          <w:rFonts w:cstheme="minorHAnsi"/>
          <w:sz w:val="24"/>
        </w:rPr>
      </w:pPr>
    </w:p>
    <w:p w14:paraId="47325A0D" w14:textId="77777777" w:rsidR="00F5445A" w:rsidRPr="00721137" w:rsidRDefault="00F5445A" w:rsidP="00F5445A">
      <w:pPr>
        <w:spacing w:after="0" w:line="240" w:lineRule="auto"/>
        <w:ind w:firstLine="708"/>
        <w:jc w:val="both"/>
        <w:rPr>
          <w:b/>
          <w:sz w:val="24"/>
          <w:highlight w:val="yellow"/>
        </w:rPr>
      </w:pPr>
    </w:p>
    <w:p w14:paraId="71B57D23" w14:textId="47038406" w:rsidR="00F5445A" w:rsidRDefault="00751859" w:rsidP="00F5445A">
      <w:pPr>
        <w:spacing w:after="0" w:line="240" w:lineRule="auto"/>
        <w:jc w:val="both"/>
        <w:rPr>
          <w:b/>
          <w:sz w:val="24"/>
        </w:rPr>
      </w:pPr>
      <w:r>
        <w:rPr>
          <w:sz w:val="24"/>
          <w:u w:val="single"/>
        </w:rPr>
        <w:t xml:space="preserve">3.3.3 </w:t>
      </w:r>
      <w:r w:rsidR="00BF0641">
        <w:rPr>
          <w:sz w:val="24"/>
          <w:u w:val="single"/>
        </w:rPr>
        <w:t>M</w:t>
      </w:r>
      <w:r>
        <w:rPr>
          <w:sz w:val="24"/>
          <w:u w:val="single"/>
        </w:rPr>
        <w:t xml:space="preserve">atières non dangereuses et non toxiques </w:t>
      </w:r>
    </w:p>
    <w:p w14:paraId="5A8E8E71" w14:textId="2B2E841D" w:rsidR="00322F83" w:rsidRDefault="00F5445A" w:rsidP="00F5445A">
      <w:pPr>
        <w:shd w:val="clear" w:color="auto" w:fill="FFFFFF"/>
        <w:spacing w:before="100" w:beforeAutospacing="1" w:after="100" w:afterAutospacing="1" w:line="240" w:lineRule="auto"/>
        <w:jc w:val="both"/>
        <w:rPr>
          <w:sz w:val="24"/>
          <w:szCs w:val="24"/>
        </w:rPr>
      </w:pPr>
      <w:r>
        <w:rPr>
          <w:rFonts w:cstheme="minorHAnsi"/>
          <w:sz w:val="24"/>
        </w:rPr>
        <w:t xml:space="preserve">Le gouvernement du Canada peut demander aux fournisseurs de se conformer à tous les règlements applicables en matière d’environnement, de santé et de sécurité qui régissent l’utilisation de substances toxiques et dangereuses, et de dépasser ces exigences pour des produits </w:t>
      </w:r>
      <w:r w:rsidR="00BF0641">
        <w:rPr>
          <w:rFonts w:cstheme="minorHAnsi"/>
          <w:sz w:val="24"/>
        </w:rPr>
        <w:t>particuliers</w:t>
      </w:r>
      <w:r>
        <w:rPr>
          <w:rFonts w:cstheme="minorHAnsi"/>
          <w:sz w:val="24"/>
        </w:rPr>
        <w:t xml:space="preserve"> afin de réduire les complications </w:t>
      </w:r>
      <w:r w:rsidR="004002D9">
        <w:rPr>
          <w:rFonts w:cstheme="minorHAnsi"/>
          <w:sz w:val="24"/>
        </w:rPr>
        <w:t xml:space="preserve">qui pourraient entraver </w:t>
      </w:r>
      <w:r>
        <w:rPr>
          <w:rFonts w:cstheme="minorHAnsi"/>
          <w:sz w:val="24"/>
        </w:rPr>
        <w:t xml:space="preserve">la réutilisation ou </w:t>
      </w:r>
      <w:r w:rsidR="00BF0641">
        <w:rPr>
          <w:rFonts w:cstheme="minorHAnsi"/>
          <w:sz w:val="24"/>
        </w:rPr>
        <w:t>le</w:t>
      </w:r>
      <w:r>
        <w:rPr>
          <w:rFonts w:cstheme="minorHAnsi"/>
          <w:sz w:val="24"/>
        </w:rPr>
        <w:t xml:space="preserve"> recyclage des produits. </w:t>
      </w:r>
    </w:p>
    <w:p w14:paraId="29FB6017" w14:textId="60392B21" w:rsidR="00F5445A" w:rsidRPr="00751859" w:rsidRDefault="004002D9" w:rsidP="00F5445A">
      <w:pPr>
        <w:shd w:val="clear" w:color="auto" w:fill="FFFFFF"/>
        <w:spacing w:before="100" w:beforeAutospacing="1" w:after="100" w:afterAutospacing="1" w:line="240" w:lineRule="auto"/>
        <w:jc w:val="both"/>
        <w:rPr>
          <w:rFonts w:cstheme="minorHAnsi"/>
          <w:sz w:val="24"/>
        </w:rPr>
      </w:pPr>
      <w:r>
        <w:rPr>
          <w:rFonts w:cstheme="minorHAnsi"/>
          <w:sz w:val="24"/>
        </w:rPr>
        <w:t>Lois et règlements pertinents</w:t>
      </w:r>
      <w:r w:rsidR="00F5445A">
        <w:rPr>
          <w:rFonts w:cstheme="minorHAnsi"/>
          <w:sz w:val="24"/>
        </w:rPr>
        <w:t> :</w:t>
      </w:r>
    </w:p>
    <w:p w14:paraId="2BA2206F" w14:textId="77777777" w:rsidR="00F5445A" w:rsidRPr="00887548" w:rsidRDefault="00B16248" w:rsidP="00F5445A">
      <w:pPr>
        <w:numPr>
          <w:ilvl w:val="0"/>
          <w:numId w:val="12"/>
        </w:numPr>
        <w:shd w:val="clear" w:color="auto" w:fill="FFFFFF"/>
        <w:spacing w:before="100" w:beforeAutospacing="1" w:after="100" w:afterAutospacing="1" w:line="240" w:lineRule="auto"/>
        <w:ind w:left="2970"/>
        <w:jc w:val="both"/>
        <w:rPr>
          <w:rFonts w:cstheme="minorHAnsi"/>
        </w:rPr>
      </w:pPr>
      <w:hyperlink r:id="rId17" w:history="1">
        <w:r w:rsidR="000F20CA">
          <w:rPr>
            <w:rStyle w:val="Lienhypertexte"/>
            <w:rFonts w:cstheme="minorHAnsi"/>
            <w:i/>
            <w:iCs/>
          </w:rPr>
          <w:t>Règlement sur les produits dangereux</w:t>
        </w:r>
      </w:hyperlink>
    </w:p>
    <w:p w14:paraId="05C30025" w14:textId="77777777" w:rsidR="00F5445A" w:rsidRPr="00887548" w:rsidRDefault="00B16248" w:rsidP="00F5445A">
      <w:pPr>
        <w:numPr>
          <w:ilvl w:val="0"/>
          <w:numId w:val="12"/>
        </w:numPr>
        <w:shd w:val="clear" w:color="auto" w:fill="FFFFFF"/>
        <w:spacing w:before="100" w:beforeAutospacing="1" w:after="100" w:afterAutospacing="1" w:line="240" w:lineRule="auto"/>
        <w:ind w:left="2970"/>
        <w:jc w:val="both"/>
        <w:rPr>
          <w:rFonts w:cstheme="minorHAnsi"/>
        </w:rPr>
      </w:pPr>
      <w:hyperlink r:id="rId18" w:history="1">
        <w:r w:rsidR="000F20CA">
          <w:rPr>
            <w:rStyle w:val="Lienhypertexte"/>
            <w:rFonts w:cstheme="minorHAnsi"/>
            <w:i/>
            <w:iCs/>
          </w:rPr>
          <w:t>Loi sur le contrôle des renseignements relatifs aux matières dangereuses</w:t>
        </w:r>
      </w:hyperlink>
    </w:p>
    <w:p w14:paraId="24E9394D" w14:textId="77777777" w:rsidR="00F5445A" w:rsidRPr="00887548" w:rsidRDefault="00B16248" w:rsidP="00F5445A">
      <w:pPr>
        <w:numPr>
          <w:ilvl w:val="0"/>
          <w:numId w:val="12"/>
        </w:numPr>
        <w:shd w:val="clear" w:color="auto" w:fill="FFFFFF"/>
        <w:spacing w:before="100" w:beforeAutospacing="1" w:after="100" w:afterAutospacing="1" w:line="240" w:lineRule="auto"/>
        <w:ind w:left="2970"/>
        <w:jc w:val="both"/>
        <w:rPr>
          <w:rStyle w:val="Lienhypertexte"/>
          <w:rFonts w:cstheme="minorHAnsi"/>
          <w:color w:val="auto"/>
          <w:u w:val="none"/>
        </w:rPr>
      </w:pPr>
      <w:hyperlink r:id="rId19" w:history="1">
        <w:r w:rsidR="000F20CA">
          <w:rPr>
            <w:rStyle w:val="Lienhypertexte"/>
            <w:rFonts w:cstheme="minorHAnsi"/>
            <w:i/>
            <w:iCs/>
          </w:rPr>
          <w:t>Règlement sur le contrôle des renseignements relatifs aux matières dangereuses</w:t>
        </w:r>
      </w:hyperlink>
    </w:p>
    <w:p w14:paraId="2247F8BF" w14:textId="77777777" w:rsidR="00627BB0" w:rsidRPr="00751859" w:rsidRDefault="00B16248" w:rsidP="00F5445A">
      <w:pPr>
        <w:numPr>
          <w:ilvl w:val="0"/>
          <w:numId w:val="12"/>
        </w:numPr>
        <w:shd w:val="clear" w:color="auto" w:fill="FFFFFF"/>
        <w:spacing w:before="100" w:beforeAutospacing="1" w:after="100" w:afterAutospacing="1" w:line="240" w:lineRule="auto"/>
        <w:ind w:left="2970"/>
        <w:jc w:val="both"/>
        <w:rPr>
          <w:rFonts w:cstheme="minorHAnsi"/>
          <w:sz w:val="24"/>
        </w:rPr>
      </w:pPr>
      <w:hyperlink r:id="rId20" w:history="1">
        <w:r w:rsidR="000F20CA">
          <w:rPr>
            <w:rStyle w:val="Lienhypertexte"/>
            <w:rFonts w:ascii="Calibri" w:hAnsi="Calibri" w:cs="Calibri"/>
            <w:i/>
            <w:iCs/>
          </w:rPr>
          <w:t>Règlement sur certaines substances toxiques interdites</w:t>
        </w:r>
      </w:hyperlink>
    </w:p>
    <w:p w14:paraId="3E1E6C96" w14:textId="4F911E03" w:rsidR="00F5445A" w:rsidRDefault="00751859" w:rsidP="00F5445A">
      <w:pPr>
        <w:spacing w:after="0" w:line="240" w:lineRule="auto"/>
        <w:jc w:val="both"/>
        <w:rPr>
          <w:sz w:val="24"/>
          <w:u w:val="single"/>
        </w:rPr>
      </w:pPr>
      <w:r>
        <w:rPr>
          <w:sz w:val="24"/>
          <w:u w:val="single"/>
        </w:rPr>
        <w:t xml:space="preserve">3.3.4 </w:t>
      </w:r>
      <w:r w:rsidR="004002D9">
        <w:rPr>
          <w:sz w:val="24"/>
          <w:u w:val="single"/>
        </w:rPr>
        <w:t>P</w:t>
      </w:r>
      <w:r>
        <w:rPr>
          <w:sz w:val="24"/>
          <w:u w:val="single"/>
        </w:rPr>
        <w:t>rogramme de reprise de produits pour la gestion de la fin de vie utile</w:t>
      </w:r>
    </w:p>
    <w:p w14:paraId="30388EFC" w14:textId="77777777" w:rsidR="00F5445A" w:rsidRPr="00EB5E6C" w:rsidRDefault="00F5445A" w:rsidP="00F5445A">
      <w:pPr>
        <w:autoSpaceDE w:val="0"/>
        <w:autoSpaceDN w:val="0"/>
        <w:adjustRightInd w:val="0"/>
        <w:spacing w:after="0" w:line="240" w:lineRule="auto"/>
        <w:rPr>
          <w:rFonts w:ascii="Arial" w:hAnsi="Arial" w:cs="Arial"/>
          <w:color w:val="000000"/>
          <w:sz w:val="20"/>
          <w:szCs w:val="20"/>
        </w:rPr>
      </w:pPr>
    </w:p>
    <w:p w14:paraId="04D220E2" w14:textId="6BE26DCB" w:rsidR="00F5445A" w:rsidRPr="00EB5E6C" w:rsidRDefault="00F5445A" w:rsidP="00F5445A">
      <w:pPr>
        <w:spacing w:after="0" w:line="240" w:lineRule="auto"/>
        <w:jc w:val="both"/>
        <w:rPr>
          <w:rFonts w:cstheme="minorHAnsi"/>
          <w:sz w:val="24"/>
        </w:rPr>
      </w:pPr>
      <w:r>
        <w:rPr>
          <w:rFonts w:cstheme="minorHAnsi"/>
          <w:sz w:val="24"/>
        </w:rPr>
        <w:t xml:space="preserve">Le gouvernement du Canada peut exiger des fournisseurs qu’ils offrent des options de gestion de la fin de vie utile pour une partie ou la totalité de leurs produits, comme un programme de reprise des produits. </w:t>
      </w:r>
      <w:r w:rsidR="004002D9">
        <w:rPr>
          <w:rFonts w:cstheme="minorHAnsi"/>
          <w:sz w:val="24"/>
        </w:rPr>
        <w:t>Dans le cadre de</w:t>
      </w:r>
      <w:r>
        <w:rPr>
          <w:rFonts w:cstheme="minorHAnsi"/>
          <w:sz w:val="24"/>
        </w:rPr>
        <w:t xml:space="preserve"> ces programmes, les fournisseurs recueillent les produits usagés pour les réutiliser, les réparer, les remettre à neuf ou les recycler. Ce</w:t>
      </w:r>
      <w:r w:rsidR="004002D9">
        <w:rPr>
          <w:rFonts w:cstheme="minorHAnsi"/>
          <w:sz w:val="24"/>
        </w:rPr>
        <w:t xml:space="preserve">tte exigence </w:t>
      </w:r>
      <w:r>
        <w:rPr>
          <w:rFonts w:cstheme="minorHAnsi"/>
          <w:sz w:val="24"/>
        </w:rPr>
        <w:t xml:space="preserve">pourrait inclure des rapports sur la façon dont les fournisseurs gèrent les pièces ou les produits qu’ils recueillent. </w:t>
      </w:r>
    </w:p>
    <w:p w14:paraId="0C442E95" w14:textId="77777777" w:rsidR="00F5445A" w:rsidRPr="000A62E7" w:rsidRDefault="00F5445A" w:rsidP="00F5445A">
      <w:pPr>
        <w:spacing w:after="0" w:line="240" w:lineRule="auto"/>
        <w:jc w:val="both"/>
        <w:rPr>
          <w:b/>
          <w:sz w:val="24"/>
        </w:rPr>
      </w:pPr>
    </w:p>
    <w:p w14:paraId="2EBBD19D" w14:textId="2783F2F2" w:rsidR="00F5445A" w:rsidRDefault="00751859" w:rsidP="00F5445A">
      <w:pPr>
        <w:spacing w:after="0" w:line="240" w:lineRule="auto"/>
        <w:jc w:val="both"/>
        <w:rPr>
          <w:sz w:val="24"/>
          <w:u w:val="single"/>
        </w:rPr>
      </w:pPr>
      <w:r>
        <w:rPr>
          <w:sz w:val="24"/>
          <w:u w:val="single"/>
        </w:rPr>
        <w:t xml:space="preserve">3.3.5 </w:t>
      </w:r>
      <w:r w:rsidR="004002D9">
        <w:rPr>
          <w:sz w:val="24"/>
          <w:u w:val="single"/>
        </w:rPr>
        <w:t>R</w:t>
      </w:r>
      <w:r>
        <w:rPr>
          <w:sz w:val="24"/>
          <w:u w:val="single"/>
        </w:rPr>
        <w:t xml:space="preserve">enseignements sur la fin de vie utile </w:t>
      </w:r>
    </w:p>
    <w:p w14:paraId="76653273" w14:textId="77777777" w:rsidR="00E251D6" w:rsidRPr="000A62E7" w:rsidRDefault="00E251D6" w:rsidP="00F5445A">
      <w:pPr>
        <w:spacing w:after="0" w:line="240" w:lineRule="auto"/>
        <w:jc w:val="both"/>
        <w:rPr>
          <w:b/>
          <w:sz w:val="24"/>
        </w:rPr>
      </w:pPr>
    </w:p>
    <w:p w14:paraId="234D4B62" w14:textId="27EF7833" w:rsidR="006F062F" w:rsidRPr="004008FD" w:rsidRDefault="00C5541C" w:rsidP="00F61172">
      <w:pPr>
        <w:jc w:val="both"/>
        <w:rPr>
          <w:rFonts w:ascii="Calibri" w:hAnsi="Calibri" w:cs="Calibri"/>
          <w:sz w:val="24"/>
          <w:szCs w:val="24"/>
        </w:rPr>
      </w:pPr>
      <w:r>
        <w:rPr>
          <w:sz w:val="24"/>
        </w:rPr>
        <w:t xml:space="preserve">Il pourrait s’agir notamment de demander aux fabricants de fournir des renseignements supplémentaires sur les produits aux </w:t>
      </w:r>
      <w:r>
        <w:rPr>
          <w:sz w:val="24"/>
          <w:szCs w:val="24"/>
        </w:rPr>
        <w:t xml:space="preserve">installations de recyclage et de réutilisation </w:t>
      </w:r>
      <w:r w:rsidR="004002D9">
        <w:rPr>
          <w:sz w:val="24"/>
          <w:szCs w:val="24"/>
        </w:rPr>
        <w:t>au moyen d’</w:t>
      </w:r>
      <w:r>
        <w:rPr>
          <w:sz w:val="24"/>
          <w:szCs w:val="24"/>
        </w:rPr>
        <w:t xml:space="preserve">une source centrale d’information ou </w:t>
      </w:r>
      <w:r w:rsidR="004002D9">
        <w:rPr>
          <w:sz w:val="24"/>
          <w:szCs w:val="24"/>
        </w:rPr>
        <w:t>d’</w:t>
      </w:r>
      <w:r>
        <w:rPr>
          <w:sz w:val="24"/>
          <w:szCs w:val="24"/>
        </w:rPr>
        <w:t>un site</w:t>
      </w:r>
      <w:r w:rsidR="004002D9">
        <w:rPr>
          <w:sz w:val="24"/>
          <w:szCs w:val="24"/>
        </w:rPr>
        <w:t xml:space="preserve"> Web, p</w:t>
      </w:r>
      <w:r>
        <w:rPr>
          <w:sz w:val="24"/>
          <w:szCs w:val="24"/>
        </w:rPr>
        <w:t>ar exemple, des renseignements indiquant la présence et l’emplacement de tous les matériaux et composants nécessitant un traitement sélectif.</w:t>
      </w:r>
      <w:r>
        <w:t xml:space="preserve"> </w:t>
      </w:r>
    </w:p>
    <w:p w14:paraId="6751ADC4" w14:textId="267A18E6" w:rsidR="00F5445A" w:rsidRPr="00064DA4" w:rsidRDefault="00F5445A" w:rsidP="004A1185">
      <w:pPr>
        <w:ind w:left="50"/>
        <w:jc w:val="both"/>
        <w:rPr>
          <w:sz w:val="24"/>
          <w:szCs w:val="24"/>
        </w:rPr>
      </w:pPr>
      <w:r>
        <w:rPr>
          <w:sz w:val="24"/>
        </w:rPr>
        <w:t xml:space="preserve">Les fournisseurs devraient </w:t>
      </w:r>
      <w:r w:rsidR="004002D9">
        <w:rPr>
          <w:sz w:val="24"/>
        </w:rPr>
        <w:t>communiquer</w:t>
      </w:r>
      <w:r>
        <w:rPr>
          <w:sz w:val="24"/>
        </w:rPr>
        <w:t xml:space="preserve"> l’URL ou la source centrale d’information utilisée. </w:t>
      </w:r>
      <w:r>
        <w:rPr>
          <w:sz w:val="24"/>
          <w:szCs w:val="24"/>
        </w:rPr>
        <w:t>(Source : adaptation de la Norme IEEE 1680.1</w:t>
      </w:r>
      <w:r>
        <w:rPr>
          <w:sz w:val="24"/>
          <w:szCs w:val="24"/>
          <w:vertAlign w:val="superscript"/>
        </w:rPr>
        <w:t>TM</w:t>
      </w:r>
      <w:r>
        <w:rPr>
          <w:sz w:val="24"/>
          <w:szCs w:val="24"/>
        </w:rPr>
        <w:t>-2018)</w:t>
      </w:r>
    </w:p>
    <w:p w14:paraId="438416C3" w14:textId="5F2ED2EB" w:rsidR="00B06C41" w:rsidRDefault="00B06C41" w:rsidP="004002D9">
      <w:pPr>
        <w:keepNext/>
        <w:spacing w:after="0" w:line="240" w:lineRule="auto"/>
        <w:jc w:val="both"/>
        <w:rPr>
          <w:b/>
          <w:sz w:val="24"/>
          <w:szCs w:val="24"/>
        </w:rPr>
      </w:pPr>
      <w:r>
        <w:rPr>
          <w:b/>
          <w:bCs/>
          <w:sz w:val="24"/>
          <w:szCs w:val="24"/>
        </w:rPr>
        <w:lastRenderedPageBreak/>
        <w:t xml:space="preserve">3.4 </w:t>
      </w:r>
      <w:r w:rsidR="004002D9">
        <w:rPr>
          <w:b/>
          <w:bCs/>
          <w:sz w:val="24"/>
          <w:szCs w:val="24"/>
        </w:rPr>
        <w:t>C</w:t>
      </w:r>
      <w:r>
        <w:rPr>
          <w:b/>
          <w:bCs/>
          <w:sz w:val="24"/>
          <w:szCs w:val="24"/>
        </w:rPr>
        <w:t xml:space="preserve">ontenu recyclé </w:t>
      </w:r>
    </w:p>
    <w:p w14:paraId="3D6A1985" w14:textId="77777777" w:rsidR="008E183E" w:rsidRPr="00B06C41" w:rsidRDefault="008E183E" w:rsidP="004002D9">
      <w:pPr>
        <w:keepNext/>
        <w:spacing w:after="0" w:line="240" w:lineRule="auto"/>
        <w:jc w:val="both"/>
        <w:rPr>
          <w:b/>
          <w:sz w:val="24"/>
          <w:szCs w:val="24"/>
        </w:rPr>
      </w:pPr>
    </w:p>
    <w:p w14:paraId="2A61E5A0" w14:textId="2462DD34" w:rsidR="00B06C41" w:rsidRDefault="00535475" w:rsidP="004002D9">
      <w:pPr>
        <w:keepNext/>
        <w:spacing w:after="0" w:line="240" w:lineRule="auto"/>
        <w:jc w:val="both"/>
        <w:rPr>
          <w:rFonts w:cstheme="minorHAnsi"/>
          <w:sz w:val="24"/>
        </w:rPr>
      </w:pPr>
      <w:r>
        <w:rPr>
          <w:rFonts w:cstheme="minorHAnsi"/>
          <w:sz w:val="24"/>
        </w:rPr>
        <w:t>Le gouvernement du Canada envisage d’adopter des exigences minimales en matière de contenu recyclé pour une partie ou la totalité des matériaux ou des produits qu’il achète. Ce</w:t>
      </w:r>
      <w:r w:rsidR="004002D9">
        <w:rPr>
          <w:rFonts w:cstheme="minorHAnsi"/>
          <w:sz w:val="24"/>
        </w:rPr>
        <w:t xml:space="preserve">s exigences </w:t>
      </w:r>
      <w:r>
        <w:rPr>
          <w:rFonts w:cstheme="minorHAnsi"/>
          <w:sz w:val="24"/>
        </w:rPr>
        <w:t xml:space="preserve">varieraient probablement selon le produit et le type de matériel et devraient être conformes aux règlements pertinents (p. ex. le </w:t>
      </w:r>
      <w:r>
        <w:rPr>
          <w:rFonts w:cstheme="minorHAnsi"/>
          <w:i/>
          <w:iCs/>
          <w:sz w:val="24"/>
        </w:rPr>
        <w:t>Règlement sur certaines substances toxiques interdites</w:t>
      </w:r>
      <w:r>
        <w:rPr>
          <w:rFonts w:cstheme="minorHAnsi"/>
          <w:sz w:val="24"/>
        </w:rPr>
        <w:t>). Des définitions connexes sont données ci-après :</w:t>
      </w:r>
    </w:p>
    <w:p w14:paraId="08B2EA98" w14:textId="77777777" w:rsidR="0098701A" w:rsidRDefault="0098701A" w:rsidP="00B06C41">
      <w:pPr>
        <w:spacing w:after="0" w:line="240" w:lineRule="auto"/>
        <w:jc w:val="both"/>
        <w:rPr>
          <w:rFonts w:cstheme="minorHAnsi"/>
          <w:sz w:val="24"/>
        </w:rPr>
      </w:pPr>
    </w:p>
    <w:p w14:paraId="52DE76ED" w14:textId="026BBF8F" w:rsidR="0098701A" w:rsidRPr="002F4811" w:rsidRDefault="0098701A" w:rsidP="00A403ED">
      <w:pPr>
        <w:pStyle w:val="Paragraphedeliste"/>
        <w:numPr>
          <w:ilvl w:val="0"/>
          <w:numId w:val="22"/>
        </w:numPr>
        <w:autoSpaceDE w:val="0"/>
        <w:autoSpaceDN w:val="0"/>
        <w:adjustRightInd w:val="0"/>
        <w:spacing w:after="0"/>
        <w:jc w:val="both"/>
        <w:rPr>
          <w:rFonts w:cstheme="minorHAnsi"/>
          <w:sz w:val="24"/>
        </w:rPr>
      </w:pPr>
      <w:r>
        <w:rPr>
          <w:rFonts w:asciiTheme="minorHAnsi" w:hAnsiTheme="minorHAnsi" w:cstheme="minorHAnsi"/>
          <w:b/>
          <w:bCs/>
          <w:sz w:val="24"/>
          <w:szCs w:val="24"/>
          <w:lang w:val="fr-CA"/>
        </w:rPr>
        <w:t xml:space="preserve">Contenu recyclé : </w:t>
      </w:r>
      <w:r>
        <w:rPr>
          <w:rFonts w:asciiTheme="minorHAnsi" w:hAnsiTheme="minorHAnsi" w:cstheme="minorHAnsi"/>
          <w:sz w:val="24"/>
          <w:lang w:val="fr-CA"/>
        </w:rPr>
        <w:t>Proportion, en masse, de mat</w:t>
      </w:r>
      <w:r w:rsidR="004002D9">
        <w:rPr>
          <w:rFonts w:asciiTheme="minorHAnsi" w:hAnsiTheme="minorHAnsi" w:cstheme="minorHAnsi"/>
          <w:sz w:val="24"/>
          <w:lang w:val="fr-CA"/>
        </w:rPr>
        <w:t xml:space="preserve">ières </w:t>
      </w:r>
      <w:r>
        <w:rPr>
          <w:rFonts w:asciiTheme="minorHAnsi" w:hAnsiTheme="minorHAnsi" w:cstheme="minorHAnsi"/>
          <w:sz w:val="24"/>
          <w:lang w:val="fr-CA"/>
        </w:rPr>
        <w:t>recyclé</w:t>
      </w:r>
      <w:r w:rsidR="004002D9">
        <w:rPr>
          <w:rFonts w:asciiTheme="minorHAnsi" w:hAnsiTheme="minorHAnsi" w:cstheme="minorHAnsi"/>
          <w:sz w:val="24"/>
          <w:lang w:val="fr-CA"/>
        </w:rPr>
        <w:t>e</w:t>
      </w:r>
      <w:r>
        <w:rPr>
          <w:rFonts w:asciiTheme="minorHAnsi" w:hAnsiTheme="minorHAnsi" w:cstheme="minorHAnsi"/>
          <w:sz w:val="24"/>
          <w:lang w:val="fr-CA"/>
        </w:rPr>
        <w:t>s dans un produit ou un emballage. Seul</w:t>
      </w:r>
      <w:r w:rsidR="00E518E7">
        <w:rPr>
          <w:rFonts w:asciiTheme="minorHAnsi" w:hAnsiTheme="minorHAnsi" w:cstheme="minorHAnsi"/>
          <w:sz w:val="24"/>
          <w:lang w:val="fr-CA"/>
        </w:rPr>
        <w:t>e</w:t>
      </w:r>
      <w:r>
        <w:rPr>
          <w:rFonts w:asciiTheme="minorHAnsi" w:hAnsiTheme="minorHAnsi" w:cstheme="minorHAnsi"/>
          <w:sz w:val="24"/>
          <w:lang w:val="fr-CA"/>
        </w:rPr>
        <w:t>s les mat</w:t>
      </w:r>
      <w:r w:rsidR="004002D9">
        <w:rPr>
          <w:rFonts w:asciiTheme="minorHAnsi" w:hAnsiTheme="minorHAnsi" w:cstheme="minorHAnsi"/>
          <w:sz w:val="24"/>
          <w:lang w:val="fr-CA"/>
        </w:rPr>
        <w:t xml:space="preserve">ières </w:t>
      </w:r>
      <w:proofErr w:type="spellStart"/>
      <w:r w:rsidR="004002D9">
        <w:rPr>
          <w:rFonts w:asciiTheme="minorHAnsi" w:hAnsiTheme="minorHAnsi" w:cstheme="minorHAnsi"/>
          <w:sz w:val="24"/>
          <w:lang w:val="fr-CA"/>
        </w:rPr>
        <w:t>pré</w:t>
      </w:r>
      <w:r>
        <w:rPr>
          <w:rFonts w:asciiTheme="minorHAnsi" w:hAnsiTheme="minorHAnsi" w:cstheme="minorHAnsi"/>
          <w:sz w:val="24"/>
          <w:lang w:val="fr-CA"/>
        </w:rPr>
        <w:t>consommation</w:t>
      </w:r>
      <w:proofErr w:type="spellEnd"/>
      <w:r>
        <w:rPr>
          <w:rFonts w:asciiTheme="minorHAnsi" w:hAnsiTheme="minorHAnsi" w:cstheme="minorHAnsi"/>
          <w:sz w:val="24"/>
          <w:lang w:val="fr-CA"/>
        </w:rPr>
        <w:t xml:space="preserve"> et </w:t>
      </w:r>
      <w:r w:rsidR="004002D9">
        <w:rPr>
          <w:rFonts w:asciiTheme="minorHAnsi" w:hAnsiTheme="minorHAnsi" w:cstheme="minorHAnsi"/>
          <w:sz w:val="24"/>
          <w:lang w:val="fr-CA"/>
        </w:rPr>
        <w:t>post</w:t>
      </w:r>
      <w:r>
        <w:rPr>
          <w:rFonts w:asciiTheme="minorHAnsi" w:hAnsiTheme="minorHAnsi" w:cstheme="minorHAnsi"/>
          <w:sz w:val="24"/>
          <w:lang w:val="fr-CA"/>
        </w:rPr>
        <w:t>consommation doivent être considéré</w:t>
      </w:r>
      <w:r w:rsidR="004002D9">
        <w:rPr>
          <w:rFonts w:asciiTheme="minorHAnsi" w:hAnsiTheme="minorHAnsi" w:cstheme="minorHAnsi"/>
          <w:sz w:val="24"/>
          <w:lang w:val="fr-CA"/>
        </w:rPr>
        <w:t>e</w:t>
      </w:r>
      <w:r>
        <w:rPr>
          <w:rFonts w:asciiTheme="minorHAnsi" w:hAnsiTheme="minorHAnsi" w:cstheme="minorHAnsi"/>
          <w:sz w:val="24"/>
          <w:lang w:val="fr-CA"/>
        </w:rPr>
        <w:t>s comme du contenu recyclé, conformément à l’usage des termes suivants. (Source : Norme CAN/CSA-ISO</w:t>
      </w:r>
      <w:r w:rsidR="0010406E">
        <w:rPr>
          <w:rFonts w:asciiTheme="minorHAnsi" w:hAnsiTheme="minorHAnsi" w:cstheme="minorHAnsi"/>
          <w:sz w:val="24"/>
          <w:lang w:val="fr-CA"/>
        </w:rPr>
        <w:t> </w:t>
      </w:r>
      <w:r>
        <w:rPr>
          <w:rFonts w:asciiTheme="minorHAnsi" w:hAnsiTheme="minorHAnsi" w:cstheme="minorHAnsi"/>
          <w:sz w:val="24"/>
          <w:lang w:val="fr-CA"/>
        </w:rPr>
        <w:t>14021, disposition</w:t>
      </w:r>
      <w:r w:rsidR="0010406E">
        <w:rPr>
          <w:rFonts w:asciiTheme="minorHAnsi" w:hAnsiTheme="minorHAnsi" w:cstheme="minorHAnsi"/>
          <w:sz w:val="24"/>
          <w:lang w:val="fr-CA"/>
        </w:rPr>
        <w:t> </w:t>
      </w:r>
      <w:r>
        <w:rPr>
          <w:rFonts w:asciiTheme="minorHAnsi" w:hAnsiTheme="minorHAnsi" w:cstheme="minorHAnsi"/>
          <w:sz w:val="24"/>
          <w:lang w:val="fr-CA"/>
        </w:rPr>
        <w:t>7.8.1.1)</w:t>
      </w:r>
    </w:p>
    <w:p w14:paraId="3B85344B" w14:textId="77777777" w:rsidR="00CE109C" w:rsidRPr="00B3769F" w:rsidRDefault="00CE109C" w:rsidP="00A403ED">
      <w:pPr>
        <w:autoSpaceDE w:val="0"/>
        <w:autoSpaceDN w:val="0"/>
        <w:adjustRightInd w:val="0"/>
        <w:spacing w:after="0" w:line="240" w:lineRule="auto"/>
        <w:jc w:val="both"/>
        <w:rPr>
          <w:rFonts w:cstheme="minorHAnsi"/>
          <w:sz w:val="24"/>
        </w:rPr>
      </w:pPr>
    </w:p>
    <w:p w14:paraId="0034050E" w14:textId="03683C01" w:rsidR="00CE109C" w:rsidRPr="002F4811" w:rsidRDefault="00CE109C" w:rsidP="00A403ED">
      <w:pPr>
        <w:pStyle w:val="Paragraphedeliste"/>
        <w:numPr>
          <w:ilvl w:val="0"/>
          <w:numId w:val="22"/>
        </w:numPr>
        <w:autoSpaceDE w:val="0"/>
        <w:autoSpaceDN w:val="0"/>
        <w:adjustRightInd w:val="0"/>
        <w:spacing w:after="0"/>
        <w:jc w:val="both"/>
        <w:rPr>
          <w:rFonts w:cstheme="minorHAnsi"/>
          <w:sz w:val="24"/>
        </w:rPr>
      </w:pPr>
      <w:r>
        <w:rPr>
          <w:rFonts w:asciiTheme="minorHAnsi" w:hAnsiTheme="minorHAnsi" w:cstheme="minorHAnsi"/>
          <w:b/>
          <w:bCs/>
          <w:sz w:val="24"/>
          <w:lang w:val="fr-CA"/>
        </w:rPr>
        <w:t>Mat</w:t>
      </w:r>
      <w:r w:rsidR="004002D9">
        <w:rPr>
          <w:rFonts w:asciiTheme="minorHAnsi" w:hAnsiTheme="minorHAnsi" w:cstheme="minorHAnsi"/>
          <w:b/>
          <w:bCs/>
          <w:sz w:val="24"/>
          <w:lang w:val="fr-CA"/>
        </w:rPr>
        <w:t>ière</w:t>
      </w:r>
      <w:r>
        <w:rPr>
          <w:rFonts w:asciiTheme="minorHAnsi" w:hAnsiTheme="minorHAnsi" w:cstheme="minorHAnsi"/>
          <w:b/>
          <w:bCs/>
          <w:sz w:val="24"/>
          <w:lang w:val="fr-CA"/>
        </w:rPr>
        <w:t xml:space="preserve"> </w:t>
      </w:r>
      <w:proofErr w:type="spellStart"/>
      <w:r w:rsidR="004002D9">
        <w:rPr>
          <w:rFonts w:asciiTheme="minorHAnsi" w:hAnsiTheme="minorHAnsi" w:cstheme="minorHAnsi"/>
          <w:b/>
          <w:bCs/>
          <w:sz w:val="24"/>
          <w:lang w:val="fr-CA"/>
        </w:rPr>
        <w:t>pré</w:t>
      </w:r>
      <w:r>
        <w:rPr>
          <w:rFonts w:asciiTheme="minorHAnsi" w:hAnsiTheme="minorHAnsi" w:cstheme="minorHAnsi"/>
          <w:b/>
          <w:bCs/>
          <w:sz w:val="24"/>
          <w:lang w:val="fr-CA"/>
        </w:rPr>
        <w:t>consommation</w:t>
      </w:r>
      <w:proofErr w:type="spellEnd"/>
      <w:r>
        <w:rPr>
          <w:rFonts w:asciiTheme="minorHAnsi" w:hAnsiTheme="minorHAnsi" w:cstheme="minorHAnsi"/>
          <w:b/>
          <w:bCs/>
          <w:sz w:val="24"/>
          <w:lang w:val="fr-CA"/>
        </w:rPr>
        <w:t> :</w:t>
      </w:r>
      <w:r>
        <w:rPr>
          <w:rFonts w:asciiTheme="minorHAnsi" w:hAnsiTheme="minorHAnsi" w:cstheme="minorHAnsi"/>
          <w:sz w:val="24"/>
          <w:lang w:val="fr-CA"/>
        </w:rPr>
        <w:t xml:space="preserve"> Mat</w:t>
      </w:r>
      <w:r w:rsidR="004002D9">
        <w:rPr>
          <w:rFonts w:asciiTheme="minorHAnsi" w:hAnsiTheme="minorHAnsi" w:cstheme="minorHAnsi"/>
          <w:sz w:val="24"/>
          <w:lang w:val="fr-CA"/>
        </w:rPr>
        <w:t xml:space="preserve">ière </w:t>
      </w:r>
      <w:r>
        <w:rPr>
          <w:rFonts w:asciiTheme="minorHAnsi" w:hAnsiTheme="minorHAnsi" w:cstheme="minorHAnsi"/>
          <w:sz w:val="24"/>
          <w:lang w:val="fr-CA"/>
        </w:rPr>
        <w:t>détourné</w:t>
      </w:r>
      <w:r w:rsidR="004002D9">
        <w:rPr>
          <w:rFonts w:asciiTheme="minorHAnsi" w:hAnsiTheme="minorHAnsi" w:cstheme="minorHAnsi"/>
          <w:sz w:val="24"/>
          <w:lang w:val="fr-CA"/>
        </w:rPr>
        <w:t>e</w:t>
      </w:r>
      <w:r>
        <w:rPr>
          <w:rFonts w:asciiTheme="minorHAnsi" w:hAnsiTheme="minorHAnsi" w:cstheme="minorHAnsi"/>
          <w:sz w:val="24"/>
          <w:lang w:val="fr-CA"/>
        </w:rPr>
        <w:t xml:space="preserve"> du flux de déchets au cours d’un processus de fabrication. La réutilisation de mat</w:t>
      </w:r>
      <w:r w:rsidR="00B04EB3">
        <w:rPr>
          <w:rFonts w:asciiTheme="minorHAnsi" w:hAnsiTheme="minorHAnsi" w:cstheme="minorHAnsi"/>
          <w:sz w:val="24"/>
          <w:lang w:val="fr-CA"/>
        </w:rPr>
        <w:t xml:space="preserve">ières </w:t>
      </w:r>
      <w:r>
        <w:rPr>
          <w:rFonts w:asciiTheme="minorHAnsi" w:hAnsiTheme="minorHAnsi" w:cstheme="minorHAnsi"/>
          <w:sz w:val="24"/>
          <w:lang w:val="fr-CA"/>
        </w:rPr>
        <w:t xml:space="preserve">comme le </w:t>
      </w:r>
      <w:proofErr w:type="spellStart"/>
      <w:r>
        <w:rPr>
          <w:rFonts w:asciiTheme="minorHAnsi" w:hAnsiTheme="minorHAnsi" w:cstheme="minorHAnsi"/>
          <w:sz w:val="24"/>
          <w:lang w:val="fr-CA"/>
        </w:rPr>
        <w:t>réusinage</w:t>
      </w:r>
      <w:proofErr w:type="spellEnd"/>
      <w:r>
        <w:rPr>
          <w:rFonts w:asciiTheme="minorHAnsi" w:hAnsiTheme="minorHAnsi" w:cstheme="minorHAnsi"/>
          <w:sz w:val="24"/>
          <w:lang w:val="fr-CA"/>
        </w:rPr>
        <w:t xml:space="preserve">, le </w:t>
      </w:r>
      <w:proofErr w:type="spellStart"/>
      <w:r>
        <w:rPr>
          <w:rFonts w:asciiTheme="minorHAnsi" w:hAnsiTheme="minorHAnsi" w:cstheme="minorHAnsi"/>
          <w:sz w:val="24"/>
          <w:lang w:val="fr-CA"/>
        </w:rPr>
        <w:t>rebroyage</w:t>
      </w:r>
      <w:proofErr w:type="spellEnd"/>
      <w:r>
        <w:rPr>
          <w:rFonts w:asciiTheme="minorHAnsi" w:hAnsiTheme="minorHAnsi" w:cstheme="minorHAnsi"/>
          <w:sz w:val="24"/>
          <w:lang w:val="fr-CA"/>
        </w:rPr>
        <w:t xml:space="preserve"> ou les rebuts produits au cours d’un processus et susceptibles d’être récupérés au cours du même processus que celui qui les a générés est exclue. (Source : Norme CAN/CSA-ISO</w:t>
      </w:r>
      <w:r w:rsidR="0010406E">
        <w:rPr>
          <w:rFonts w:asciiTheme="minorHAnsi" w:hAnsiTheme="minorHAnsi" w:cstheme="minorHAnsi"/>
          <w:sz w:val="24"/>
          <w:lang w:val="fr-CA"/>
        </w:rPr>
        <w:t> </w:t>
      </w:r>
      <w:r>
        <w:rPr>
          <w:rFonts w:asciiTheme="minorHAnsi" w:hAnsiTheme="minorHAnsi" w:cstheme="minorHAnsi"/>
          <w:sz w:val="24"/>
          <w:lang w:val="fr-CA"/>
        </w:rPr>
        <w:t>14021, disposition</w:t>
      </w:r>
      <w:r w:rsidR="0010406E">
        <w:rPr>
          <w:rFonts w:asciiTheme="minorHAnsi" w:hAnsiTheme="minorHAnsi" w:cstheme="minorHAnsi"/>
          <w:sz w:val="24"/>
          <w:lang w:val="fr-CA"/>
        </w:rPr>
        <w:t> </w:t>
      </w:r>
      <w:r>
        <w:rPr>
          <w:rFonts w:asciiTheme="minorHAnsi" w:hAnsiTheme="minorHAnsi" w:cstheme="minorHAnsi"/>
          <w:sz w:val="24"/>
          <w:lang w:val="fr-CA"/>
        </w:rPr>
        <w:t>7.8.1.1)</w:t>
      </w:r>
    </w:p>
    <w:p w14:paraId="66B29B76" w14:textId="77777777" w:rsidR="0098701A" w:rsidRDefault="0098701A" w:rsidP="00A403ED">
      <w:pPr>
        <w:jc w:val="both"/>
        <w:rPr>
          <w:rFonts w:cstheme="minorHAnsi"/>
          <w:sz w:val="24"/>
        </w:rPr>
      </w:pPr>
    </w:p>
    <w:p w14:paraId="6D02F29B" w14:textId="15B49373" w:rsidR="0098701A" w:rsidRPr="002F4811" w:rsidRDefault="00B3769F" w:rsidP="00A403ED">
      <w:pPr>
        <w:pStyle w:val="Paragraphedeliste"/>
        <w:numPr>
          <w:ilvl w:val="0"/>
          <w:numId w:val="22"/>
        </w:numPr>
        <w:autoSpaceDE w:val="0"/>
        <w:autoSpaceDN w:val="0"/>
        <w:adjustRightInd w:val="0"/>
        <w:spacing w:after="0"/>
        <w:jc w:val="both"/>
        <w:rPr>
          <w:rFonts w:cstheme="minorHAnsi"/>
          <w:sz w:val="24"/>
          <w:szCs w:val="24"/>
        </w:rPr>
      </w:pPr>
      <w:r>
        <w:rPr>
          <w:rFonts w:asciiTheme="minorHAnsi" w:hAnsiTheme="minorHAnsi" w:cstheme="minorHAnsi"/>
          <w:b/>
          <w:bCs/>
          <w:sz w:val="24"/>
          <w:szCs w:val="24"/>
          <w:lang w:val="fr-CA"/>
        </w:rPr>
        <w:t>Mat</w:t>
      </w:r>
      <w:r w:rsidR="00B04EB3">
        <w:rPr>
          <w:rFonts w:asciiTheme="minorHAnsi" w:hAnsiTheme="minorHAnsi" w:cstheme="minorHAnsi"/>
          <w:b/>
          <w:bCs/>
          <w:sz w:val="24"/>
          <w:szCs w:val="24"/>
          <w:lang w:val="fr-CA"/>
        </w:rPr>
        <w:t>ière post</w:t>
      </w:r>
      <w:r>
        <w:rPr>
          <w:rFonts w:asciiTheme="minorHAnsi" w:hAnsiTheme="minorHAnsi" w:cstheme="minorHAnsi"/>
          <w:b/>
          <w:bCs/>
          <w:sz w:val="24"/>
          <w:szCs w:val="24"/>
          <w:lang w:val="fr-CA"/>
        </w:rPr>
        <w:t>consommation </w:t>
      </w:r>
      <w:r>
        <w:rPr>
          <w:rFonts w:asciiTheme="minorHAnsi" w:hAnsiTheme="minorHAnsi" w:cstheme="minorHAnsi"/>
          <w:b/>
          <w:bCs/>
          <w:sz w:val="24"/>
          <w:lang w:val="fr-CA"/>
        </w:rPr>
        <w:t>:</w:t>
      </w:r>
      <w:r>
        <w:rPr>
          <w:rFonts w:asciiTheme="minorHAnsi" w:hAnsiTheme="minorHAnsi" w:cstheme="minorHAnsi"/>
          <w:sz w:val="24"/>
          <w:lang w:val="fr-CA"/>
        </w:rPr>
        <w:t xml:space="preserve"> Mat</w:t>
      </w:r>
      <w:r w:rsidR="00B04EB3">
        <w:rPr>
          <w:rFonts w:asciiTheme="minorHAnsi" w:hAnsiTheme="minorHAnsi" w:cstheme="minorHAnsi"/>
          <w:sz w:val="24"/>
          <w:lang w:val="fr-CA"/>
        </w:rPr>
        <w:t xml:space="preserve">ière </w:t>
      </w:r>
      <w:r>
        <w:rPr>
          <w:rFonts w:asciiTheme="minorHAnsi" w:hAnsiTheme="minorHAnsi" w:cstheme="minorHAnsi"/>
          <w:sz w:val="24"/>
          <w:lang w:val="fr-CA"/>
        </w:rPr>
        <w:t>produit</w:t>
      </w:r>
      <w:r w:rsidR="00B04EB3">
        <w:rPr>
          <w:rFonts w:asciiTheme="minorHAnsi" w:hAnsiTheme="minorHAnsi" w:cstheme="minorHAnsi"/>
          <w:sz w:val="24"/>
          <w:lang w:val="fr-CA"/>
        </w:rPr>
        <w:t>e</w:t>
      </w:r>
      <w:r>
        <w:rPr>
          <w:rFonts w:asciiTheme="minorHAnsi" w:hAnsiTheme="minorHAnsi" w:cstheme="minorHAnsi"/>
          <w:sz w:val="24"/>
          <w:lang w:val="fr-CA"/>
        </w:rPr>
        <w:t xml:space="preserve"> par les ménages ou par des installations commerciales, industrielles et institutionnell</w:t>
      </w:r>
      <w:r w:rsidR="00B04EB3">
        <w:rPr>
          <w:rFonts w:asciiTheme="minorHAnsi" w:hAnsiTheme="minorHAnsi" w:cstheme="minorHAnsi"/>
          <w:sz w:val="24"/>
          <w:lang w:val="fr-CA"/>
        </w:rPr>
        <w:t>es en tant qu’utilisateurs finals</w:t>
      </w:r>
      <w:r>
        <w:rPr>
          <w:rFonts w:asciiTheme="minorHAnsi" w:hAnsiTheme="minorHAnsi" w:cstheme="minorHAnsi"/>
          <w:sz w:val="24"/>
          <w:lang w:val="fr-CA"/>
        </w:rPr>
        <w:t xml:space="preserve"> du produit, qui ne peut plus être utilisé</w:t>
      </w:r>
      <w:r w:rsidR="00B04EB3">
        <w:rPr>
          <w:rFonts w:asciiTheme="minorHAnsi" w:hAnsiTheme="minorHAnsi" w:cstheme="minorHAnsi"/>
          <w:sz w:val="24"/>
          <w:lang w:val="fr-CA"/>
        </w:rPr>
        <w:t>e</w:t>
      </w:r>
      <w:r>
        <w:rPr>
          <w:rFonts w:asciiTheme="minorHAnsi" w:hAnsiTheme="minorHAnsi" w:cstheme="minorHAnsi"/>
          <w:sz w:val="24"/>
          <w:lang w:val="fr-CA"/>
        </w:rPr>
        <w:t xml:space="preserve"> aux fins prévues. </w:t>
      </w:r>
      <w:r w:rsidR="00B04EB3">
        <w:rPr>
          <w:rFonts w:asciiTheme="minorHAnsi" w:hAnsiTheme="minorHAnsi" w:cstheme="minorHAnsi"/>
          <w:sz w:val="24"/>
          <w:lang w:val="fr-CA"/>
        </w:rPr>
        <w:t xml:space="preserve">Sont inclus </w:t>
      </w:r>
      <w:r>
        <w:rPr>
          <w:rFonts w:asciiTheme="minorHAnsi" w:hAnsiTheme="minorHAnsi" w:cstheme="minorHAnsi"/>
          <w:sz w:val="24"/>
          <w:lang w:val="fr-CA"/>
        </w:rPr>
        <w:t>les retours d’articles de la chaîne de distribution. (Source : Norme CAN/CSA-ISO</w:t>
      </w:r>
      <w:r w:rsidR="0010406E">
        <w:rPr>
          <w:rFonts w:asciiTheme="minorHAnsi" w:hAnsiTheme="minorHAnsi" w:cstheme="minorHAnsi"/>
          <w:sz w:val="24"/>
          <w:lang w:val="fr-CA"/>
        </w:rPr>
        <w:t> </w:t>
      </w:r>
      <w:r>
        <w:rPr>
          <w:rFonts w:asciiTheme="minorHAnsi" w:hAnsiTheme="minorHAnsi" w:cstheme="minorHAnsi"/>
          <w:sz w:val="24"/>
          <w:lang w:val="fr-CA"/>
        </w:rPr>
        <w:t>14021, disposition 7.8.1.1)</w:t>
      </w:r>
    </w:p>
    <w:p w14:paraId="25220C63" w14:textId="77777777" w:rsidR="00B06C41" w:rsidRDefault="00B06C41" w:rsidP="008E39EF">
      <w:pPr>
        <w:spacing w:after="0" w:line="240" w:lineRule="auto"/>
        <w:jc w:val="both"/>
        <w:rPr>
          <w:sz w:val="24"/>
        </w:rPr>
      </w:pPr>
    </w:p>
    <w:p w14:paraId="2641F0FB" w14:textId="70790FB0" w:rsidR="00535475" w:rsidRDefault="00BF2C77" w:rsidP="00535475">
      <w:pPr>
        <w:spacing w:after="0" w:line="240" w:lineRule="auto"/>
        <w:jc w:val="both"/>
        <w:rPr>
          <w:b/>
          <w:sz w:val="24"/>
          <w:szCs w:val="24"/>
        </w:rPr>
      </w:pPr>
      <w:r>
        <w:rPr>
          <w:b/>
          <w:bCs/>
          <w:sz w:val="24"/>
          <w:szCs w:val="24"/>
        </w:rPr>
        <w:t xml:space="preserve">3.5 </w:t>
      </w:r>
      <w:r w:rsidR="00B04EB3">
        <w:rPr>
          <w:b/>
          <w:bCs/>
          <w:sz w:val="24"/>
          <w:szCs w:val="24"/>
        </w:rPr>
        <w:t>M</w:t>
      </w:r>
      <w:r>
        <w:rPr>
          <w:b/>
          <w:bCs/>
          <w:sz w:val="24"/>
          <w:szCs w:val="24"/>
        </w:rPr>
        <w:t xml:space="preserve">atériaux réparés, </w:t>
      </w:r>
      <w:proofErr w:type="spellStart"/>
      <w:r>
        <w:rPr>
          <w:b/>
          <w:bCs/>
          <w:sz w:val="24"/>
          <w:szCs w:val="24"/>
        </w:rPr>
        <w:t>réusinés</w:t>
      </w:r>
      <w:proofErr w:type="spellEnd"/>
      <w:r>
        <w:rPr>
          <w:b/>
          <w:bCs/>
          <w:sz w:val="24"/>
          <w:szCs w:val="24"/>
        </w:rPr>
        <w:t xml:space="preserve"> ou remis à neuf</w:t>
      </w:r>
    </w:p>
    <w:p w14:paraId="4AC69DCE" w14:textId="77777777" w:rsidR="004C11AA" w:rsidRPr="00535475" w:rsidRDefault="004C11AA" w:rsidP="00535475">
      <w:pPr>
        <w:spacing w:after="0" w:line="240" w:lineRule="auto"/>
        <w:jc w:val="both"/>
        <w:rPr>
          <w:rFonts w:cstheme="minorHAnsi"/>
          <w:b/>
          <w:sz w:val="24"/>
        </w:rPr>
      </w:pPr>
    </w:p>
    <w:p w14:paraId="40A0D2C2" w14:textId="0ECA7A5F" w:rsidR="00535475" w:rsidRDefault="00535475" w:rsidP="00535475">
      <w:pPr>
        <w:spacing w:after="0" w:line="240" w:lineRule="auto"/>
        <w:jc w:val="both"/>
        <w:rPr>
          <w:rFonts w:cstheme="minorHAnsi"/>
          <w:sz w:val="24"/>
        </w:rPr>
      </w:pPr>
      <w:r>
        <w:rPr>
          <w:rFonts w:cstheme="minorHAnsi"/>
          <w:sz w:val="24"/>
        </w:rPr>
        <w:t xml:space="preserve">Le gouvernement du Canada envisage d’adopter des exigences </w:t>
      </w:r>
      <w:r w:rsidR="00B04EB3">
        <w:rPr>
          <w:rFonts w:cstheme="minorHAnsi"/>
          <w:sz w:val="24"/>
        </w:rPr>
        <w:t xml:space="preserve">concernant </w:t>
      </w:r>
      <w:r>
        <w:rPr>
          <w:rFonts w:cstheme="minorHAnsi"/>
          <w:sz w:val="24"/>
        </w:rPr>
        <w:t xml:space="preserve">l’achat de produits, de composants ou de matériaux réparés, </w:t>
      </w:r>
      <w:proofErr w:type="spellStart"/>
      <w:r>
        <w:rPr>
          <w:rFonts w:cstheme="minorHAnsi"/>
          <w:sz w:val="24"/>
        </w:rPr>
        <w:t>réusinés</w:t>
      </w:r>
      <w:proofErr w:type="spellEnd"/>
      <w:r>
        <w:rPr>
          <w:rFonts w:cstheme="minorHAnsi"/>
          <w:sz w:val="24"/>
        </w:rPr>
        <w:t xml:space="preserve"> ou remis à neuf. </w:t>
      </w:r>
    </w:p>
    <w:p w14:paraId="74C23E08" w14:textId="77777777" w:rsidR="009E203E" w:rsidRDefault="009E203E" w:rsidP="008E39EF">
      <w:pPr>
        <w:spacing w:after="0" w:line="240" w:lineRule="auto"/>
        <w:jc w:val="both"/>
        <w:rPr>
          <w:sz w:val="24"/>
        </w:rPr>
      </w:pPr>
    </w:p>
    <w:p w14:paraId="5AD2A5C7" w14:textId="77777777" w:rsidR="009E203E" w:rsidRPr="007E7537" w:rsidRDefault="00B06C41" w:rsidP="009E203E">
      <w:pPr>
        <w:spacing w:after="0" w:line="240" w:lineRule="auto"/>
        <w:jc w:val="both"/>
        <w:rPr>
          <w:b/>
          <w:sz w:val="24"/>
        </w:rPr>
      </w:pPr>
      <w:r>
        <w:rPr>
          <w:b/>
          <w:bCs/>
          <w:sz w:val="24"/>
        </w:rPr>
        <w:t>4.0 Participation</w:t>
      </w:r>
    </w:p>
    <w:p w14:paraId="5E2E9A48" w14:textId="77777777" w:rsidR="009E203E" w:rsidRPr="007E7537" w:rsidRDefault="009E203E" w:rsidP="009E203E">
      <w:pPr>
        <w:spacing w:after="0" w:line="240" w:lineRule="auto"/>
        <w:jc w:val="both"/>
        <w:rPr>
          <w:b/>
          <w:sz w:val="24"/>
        </w:rPr>
      </w:pPr>
    </w:p>
    <w:p w14:paraId="3CE1B7F0" w14:textId="461905D0" w:rsidR="009E203E" w:rsidRPr="00485926" w:rsidRDefault="009E203E" w:rsidP="009E203E">
      <w:pPr>
        <w:jc w:val="both"/>
      </w:pPr>
      <w:r>
        <w:rPr>
          <w:sz w:val="24"/>
        </w:rPr>
        <w:t xml:space="preserve">Vous trouverez ci-après seize questions auxquelles nous vous demandons de réfléchir et de répondre d’ici le </w:t>
      </w:r>
      <w:bookmarkStart w:id="0" w:name="_GoBack"/>
      <w:bookmarkEnd w:id="0"/>
      <w:r w:rsidR="00213133" w:rsidRPr="00213133">
        <w:rPr>
          <w:sz w:val="24"/>
        </w:rPr>
        <w:t>31 janvier</w:t>
      </w:r>
      <w:r w:rsidR="008F69D8" w:rsidRPr="00213133">
        <w:rPr>
          <w:sz w:val="24"/>
        </w:rPr>
        <w:t> 2020</w:t>
      </w:r>
      <w:r w:rsidRPr="00213133">
        <w:rPr>
          <w:sz w:val="24"/>
        </w:rPr>
        <w:t>.</w:t>
      </w:r>
      <w:r>
        <w:rPr>
          <w:sz w:val="24"/>
        </w:rPr>
        <w:t xml:space="preserve"> Il s’agira de la date de clôture officielle de la présente DDR; nous accueillerons toutefois favorablement tout renseignement que vous souhaitez communiquer après cette date. Veuillez transmettre vos réponses à l’adresse suivante : </w:t>
      </w:r>
    </w:p>
    <w:p w14:paraId="3A5A4EBA" w14:textId="77777777" w:rsidR="009E203E" w:rsidRPr="006C4F26" w:rsidRDefault="00B16248" w:rsidP="009E203E">
      <w:pPr>
        <w:rPr>
          <w:color w:val="1F497D"/>
          <w:sz w:val="24"/>
          <w:szCs w:val="24"/>
        </w:rPr>
      </w:pPr>
      <w:hyperlink r:id="rId21" w:history="1">
        <w:r w:rsidR="000F20CA">
          <w:rPr>
            <w:rStyle w:val="Lienhypertexte"/>
            <w:sz w:val="24"/>
            <w:szCs w:val="24"/>
          </w:rPr>
          <w:t>TPSGC.PAPiloteSocioEconomique-APSocioEconomicPilot.PWGSC@tpsgc-pwgsc.gc.ca</w:t>
        </w:r>
      </w:hyperlink>
    </w:p>
    <w:p w14:paraId="358AF58F" w14:textId="77777777" w:rsidR="00F674B1" w:rsidRDefault="00F674B1" w:rsidP="008E39EF">
      <w:pPr>
        <w:spacing w:after="0" w:line="240" w:lineRule="auto"/>
        <w:jc w:val="both"/>
        <w:rPr>
          <w:b/>
          <w:sz w:val="24"/>
        </w:rPr>
      </w:pPr>
    </w:p>
    <w:p w14:paraId="2EFB4D6F" w14:textId="77777777" w:rsidR="009E203E" w:rsidRDefault="0034432B" w:rsidP="00B04EB3">
      <w:pPr>
        <w:keepNext/>
        <w:spacing w:after="0" w:line="240" w:lineRule="auto"/>
        <w:jc w:val="both"/>
        <w:rPr>
          <w:b/>
          <w:sz w:val="24"/>
        </w:rPr>
      </w:pPr>
      <w:r>
        <w:rPr>
          <w:b/>
          <w:bCs/>
          <w:sz w:val="24"/>
        </w:rPr>
        <w:lastRenderedPageBreak/>
        <w:t>5.0 Questions de la DDR</w:t>
      </w:r>
    </w:p>
    <w:p w14:paraId="79D67709" w14:textId="77777777" w:rsidR="002E4036" w:rsidRDefault="002E4036" w:rsidP="00B04EB3">
      <w:pPr>
        <w:keepNext/>
        <w:spacing w:after="0" w:line="240" w:lineRule="auto"/>
        <w:jc w:val="both"/>
        <w:rPr>
          <w:b/>
          <w:sz w:val="24"/>
        </w:rPr>
      </w:pPr>
    </w:p>
    <w:p w14:paraId="33A17AB3" w14:textId="6D4E729B" w:rsidR="00905D8D" w:rsidRDefault="00D6434C" w:rsidP="00B04EB3">
      <w:pPr>
        <w:keepNext/>
        <w:spacing w:after="0" w:line="240" w:lineRule="auto"/>
        <w:jc w:val="both"/>
        <w:rPr>
          <w:sz w:val="24"/>
        </w:rPr>
      </w:pPr>
      <w:r>
        <w:rPr>
          <w:sz w:val="24"/>
        </w:rPr>
        <w:t xml:space="preserve">Pour chaque question, </w:t>
      </w:r>
      <w:r>
        <w:rPr>
          <w:b/>
          <w:bCs/>
          <w:sz w:val="24"/>
        </w:rPr>
        <w:t xml:space="preserve">veuillez préciser la ou les catégories de produits sur lesquelles vous souhaitez </w:t>
      </w:r>
      <w:r w:rsidR="00B04EB3">
        <w:rPr>
          <w:b/>
          <w:bCs/>
          <w:sz w:val="24"/>
        </w:rPr>
        <w:t>formuler</w:t>
      </w:r>
      <w:r>
        <w:rPr>
          <w:b/>
          <w:bCs/>
          <w:sz w:val="24"/>
        </w:rPr>
        <w:t xml:space="preserve"> des commentaires</w:t>
      </w:r>
      <w:r>
        <w:rPr>
          <w:sz w:val="24"/>
        </w:rPr>
        <w:t xml:space="preserve">. </w:t>
      </w:r>
      <w:proofErr w:type="spellStart"/>
      <w:r>
        <w:rPr>
          <w:sz w:val="24"/>
        </w:rPr>
        <w:t>Veuillez vous</w:t>
      </w:r>
      <w:proofErr w:type="spellEnd"/>
      <w:r>
        <w:rPr>
          <w:sz w:val="24"/>
        </w:rPr>
        <w:t xml:space="preserve"> reporter à l’annexe A pour choisir la ou les catégories de biens </w:t>
      </w:r>
      <w:r w:rsidR="009D05EA">
        <w:rPr>
          <w:sz w:val="24"/>
        </w:rPr>
        <w:t>corporels</w:t>
      </w:r>
      <w:r>
        <w:rPr>
          <w:sz w:val="24"/>
        </w:rPr>
        <w:t xml:space="preserve"> selon leur numéro d’identification des biens et services (NIBS).</w:t>
      </w:r>
    </w:p>
    <w:p w14:paraId="54ECE431" w14:textId="77777777" w:rsidR="00D6434C" w:rsidRDefault="00D6434C" w:rsidP="008E39EF">
      <w:pPr>
        <w:spacing w:after="0" w:line="240" w:lineRule="auto"/>
        <w:jc w:val="both"/>
        <w:rPr>
          <w:b/>
          <w:sz w:val="24"/>
        </w:rPr>
      </w:pPr>
    </w:p>
    <w:p w14:paraId="1EFB0A5D" w14:textId="66B8BF42" w:rsidR="00905D8D" w:rsidRDefault="00905D8D" w:rsidP="00905D8D">
      <w:pPr>
        <w:spacing w:after="0" w:line="240" w:lineRule="auto"/>
        <w:jc w:val="both"/>
        <w:rPr>
          <w:sz w:val="24"/>
        </w:rPr>
      </w:pPr>
      <w:r>
        <w:rPr>
          <w:b/>
          <w:bCs/>
          <w:sz w:val="24"/>
        </w:rPr>
        <w:t>Question 1</w:t>
      </w:r>
      <w:r>
        <w:rPr>
          <w:sz w:val="24"/>
        </w:rPr>
        <w:t xml:space="preserve"> : Offrez-vous actuellement des </w:t>
      </w:r>
      <w:r>
        <w:rPr>
          <w:b/>
          <w:bCs/>
          <w:sz w:val="24"/>
        </w:rPr>
        <w:t xml:space="preserve">garanties prolongées </w:t>
      </w:r>
      <w:r>
        <w:rPr>
          <w:sz w:val="24"/>
        </w:rPr>
        <w:t xml:space="preserve">(section 3.1) pour vos biens? </w:t>
      </w:r>
      <w:r w:rsidR="009D05EA">
        <w:rPr>
          <w:sz w:val="24"/>
        </w:rPr>
        <w:t>Dans l’affirmative</w:t>
      </w:r>
      <w:r>
        <w:rPr>
          <w:sz w:val="24"/>
        </w:rPr>
        <w:t xml:space="preserve">, veuillez les décrire. </w:t>
      </w:r>
      <w:r w:rsidR="009D05EA">
        <w:rPr>
          <w:sz w:val="24"/>
        </w:rPr>
        <w:t>Dans la négative</w:t>
      </w:r>
      <w:r>
        <w:rPr>
          <w:sz w:val="24"/>
        </w:rPr>
        <w:t xml:space="preserve">, quels sont les obstacles qui empêchent votre entreprise de le faire? Quelles seraient les répercussions sur votre produit, votre entreprise ou votre prix et sur votre désir de faire affaire avec le gouvernement du Canada si ce type de garantie prolongée était mis en œuvre? </w:t>
      </w:r>
    </w:p>
    <w:p w14:paraId="1FC94E1B" w14:textId="77777777" w:rsidR="0034432B" w:rsidRDefault="0034432B" w:rsidP="00905D8D">
      <w:pPr>
        <w:spacing w:after="0" w:line="240" w:lineRule="auto"/>
        <w:jc w:val="both"/>
        <w:rPr>
          <w:sz w:val="24"/>
        </w:rPr>
      </w:pPr>
    </w:p>
    <w:p w14:paraId="08C61DC1" w14:textId="42964278" w:rsidR="0034432B" w:rsidRDefault="0034432B" w:rsidP="00905D8D">
      <w:pPr>
        <w:spacing w:after="0" w:line="240" w:lineRule="auto"/>
        <w:jc w:val="both"/>
        <w:rPr>
          <w:sz w:val="24"/>
        </w:rPr>
      </w:pPr>
      <w:r>
        <w:rPr>
          <w:b/>
          <w:bCs/>
          <w:sz w:val="24"/>
        </w:rPr>
        <w:t>Question 2</w:t>
      </w:r>
      <w:r>
        <w:rPr>
          <w:sz w:val="24"/>
        </w:rPr>
        <w:t xml:space="preserve"> : Intégrez-vous actuellement des considérations de </w:t>
      </w:r>
      <w:r>
        <w:rPr>
          <w:b/>
          <w:bCs/>
          <w:sz w:val="24"/>
        </w:rPr>
        <w:t>démontage (réparation)</w:t>
      </w:r>
      <w:r>
        <w:rPr>
          <w:sz w:val="24"/>
        </w:rPr>
        <w:t xml:space="preserve"> (section 3.2.1) à la conception de vos produits? </w:t>
      </w:r>
      <w:r w:rsidR="009D05EA">
        <w:rPr>
          <w:sz w:val="24"/>
        </w:rPr>
        <w:t>Dans l’affirmative</w:t>
      </w:r>
      <w:r>
        <w:rPr>
          <w:sz w:val="24"/>
        </w:rPr>
        <w:t xml:space="preserve">, veuillez les décrire. </w:t>
      </w:r>
      <w:r w:rsidR="009D05EA">
        <w:rPr>
          <w:sz w:val="24"/>
        </w:rPr>
        <w:t>Dans la négative</w:t>
      </w:r>
      <w:r>
        <w:rPr>
          <w:sz w:val="24"/>
        </w:rPr>
        <w:t xml:space="preserve">, quels sont les obstacles qui empêchent votre entreprise de le faire? Quelles seraient les répercussions sur vos produits, votre entreprise ou votre prix et sur votre désir de faire affaire avec le gouvernement du Canada si des exigences de conception en fonction du démontage (réparation) étaient appliquées? </w:t>
      </w:r>
    </w:p>
    <w:p w14:paraId="33703494" w14:textId="77777777" w:rsidR="00746760" w:rsidRDefault="00746760" w:rsidP="00905D8D">
      <w:pPr>
        <w:spacing w:after="0" w:line="240" w:lineRule="auto"/>
        <w:jc w:val="both"/>
        <w:rPr>
          <w:sz w:val="24"/>
        </w:rPr>
      </w:pPr>
    </w:p>
    <w:p w14:paraId="729DE5D5" w14:textId="7BB71D1C" w:rsidR="00746760" w:rsidRDefault="00746760" w:rsidP="00746760">
      <w:pPr>
        <w:spacing w:after="0" w:line="240" w:lineRule="auto"/>
        <w:jc w:val="both"/>
        <w:rPr>
          <w:sz w:val="24"/>
        </w:rPr>
      </w:pPr>
      <w:r>
        <w:rPr>
          <w:rFonts w:cstheme="minorHAnsi"/>
          <w:b/>
          <w:bCs/>
          <w:sz w:val="24"/>
        </w:rPr>
        <w:t>Question 3</w:t>
      </w:r>
      <w:r>
        <w:rPr>
          <w:rFonts w:cstheme="minorHAnsi"/>
          <w:sz w:val="24"/>
        </w:rPr>
        <w:t xml:space="preserve"> : Intégrez-vous actuellement des considérations de </w:t>
      </w:r>
      <w:r>
        <w:rPr>
          <w:rFonts w:cstheme="minorHAnsi"/>
          <w:b/>
          <w:bCs/>
          <w:sz w:val="24"/>
        </w:rPr>
        <w:t>facilité d’entretien</w:t>
      </w:r>
      <w:r>
        <w:rPr>
          <w:rFonts w:cstheme="minorHAnsi"/>
          <w:sz w:val="24"/>
        </w:rPr>
        <w:t xml:space="preserve"> (section 3.2.2) dans la conception de vos produits? </w:t>
      </w:r>
      <w:r w:rsidR="009D05EA">
        <w:rPr>
          <w:rFonts w:cstheme="minorHAnsi"/>
          <w:sz w:val="24"/>
        </w:rPr>
        <w:t>Dans l’affirmative</w:t>
      </w:r>
      <w:r>
        <w:rPr>
          <w:rFonts w:cstheme="minorHAnsi"/>
          <w:sz w:val="24"/>
        </w:rPr>
        <w:t xml:space="preserve">, veuillez les décrire. </w:t>
      </w:r>
      <w:r w:rsidR="009D05EA">
        <w:rPr>
          <w:rFonts w:cstheme="minorHAnsi"/>
          <w:sz w:val="24"/>
        </w:rPr>
        <w:t>Dans la négative</w:t>
      </w:r>
      <w:r>
        <w:rPr>
          <w:rFonts w:cstheme="minorHAnsi"/>
          <w:sz w:val="24"/>
        </w:rPr>
        <w:t xml:space="preserve">, quels sont les obstacles qui empêchent votre entreprise de le faire? Quelles seraient les répercussions sur vos produits, votre entreprise ou votre prix et sur votre désir de faire affaire avec le gouvernement du Canada si des exigences de conception en fonction de la </w:t>
      </w:r>
      <w:r>
        <w:rPr>
          <w:rFonts w:cstheme="minorHAnsi"/>
          <w:b/>
          <w:bCs/>
          <w:sz w:val="24"/>
        </w:rPr>
        <w:t>facilité d’entretien</w:t>
      </w:r>
      <w:r>
        <w:rPr>
          <w:rFonts w:cstheme="minorHAnsi"/>
          <w:sz w:val="24"/>
        </w:rPr>
        <w:t xml:space="preserve"> étaient appliquées? </w:t>
      </w:r>
    </w:p>
    <w:p w14:paraId="2E8714F1" w14:textId="77777777" w:rsidR="00746760" w:rsidRDefault="00746760" w:rsidP="00905D8D">
      <w:pPr>
        <w:spacing w:after="0" w:line="240" w:lineRule="auto"/>
        <w:jc w:val="both"/>
        <w:rPr>
          <w:sz w:val="24"/>
        </w:rPr>
      </w:pPr>
    </w:p>
    <w:p w14:paraId="0F3B1F12" w14:textId="5D15DEC6" w:rsidR="006C21BF" w:rsidRDefault="00CA4D29" w:rsidP="006C21BF">
      <w:pPr>
        <w:spacing w:after="0" w:line="240" w:lineRule="auto"/>
        <w:jc w:val="both"/>
        <w:rPr>
          <w:sz w:val="24"/>
        </w:rPr>
      </w:pPr>
      <w:r>
        <w:rPr>
          <w:rFonts w:cstheme="minorHAnsi"/>
          <w:b/>
          <w:bCs/>
          <w:sz w:val="24"/>
        </w:rPr>
        <w:t>Question 4</w:t>
      </w:r>
      <w:r>
        <w:rPr>
          <w:rFonts w:cstheme="minorHAnsi"/>
          <w:sz w:val="24"/>
        </w:rPr>
        <w:t xml:space="preserve"> : Offrez-vous actuellement une plus </w:t>
      </w:r>
      <w:r w:rsidR="009D05EA">
        <w:rPr>
          <w:rFonts w:cstheme="minorHAnsi"/>
          <w:sz w:val="24"/>
        </w:rPr>
        <w:t xml:space="preserve">longue période de </w:t>
      </w:r>
      <w:r>
        <w:rPr>
          <w:rFonts w:cstheme="minorHAnsi"/>
          <w:b/>
          <w:bCs/>
          <w:sz w:val="24"/>
        </w:rPr>
        <w:t xml:space="preserve">disponibilité des pièces de rechange </w:t>
      </w:r>
      <w:r>
        <w:rPr>
          <w:rFonts w:cstheme="minorHAnsi"/>
          <w:sz w:val="24"/>
        </w:rPr>
        <w:t xml:space="preserve">(section 3.2.3) pour vos produits? </w:t>
      </w:r>
      <w:r w:rsidR="009D05EA">
        <w:rPr>
          <w:rFonts w:cstheme="minorHAnsi"/>
          <w:sz w:val="24"/>
        </w:rPr>
        <w:t>Dans l’affirmative</w:t>
      </w:r>
      <w:r>
        <w:rPr>
          <w:rFonts w:cstheme="minorHAnsi"/>
          <w:sz w:val="24"/>
        </w:rPr>
        <w:t xml:space="preserve">, veuillez </w:t>
      </w:r>
      <w:r w:rsidR="009D05EA">
        <w:rPr>
          <w:rFonts w:cstheme="minorHAnsi"/>
          <w:sz w:val="24"/>
        </w:rPr>
        <w:t>la</w:t>
      </w:r>
      <w:r>
        <w:rPr>
          <w:rFonts w:cstheme="minorHAnsi"/>
          <w:sz w:val="24"/>
        </w:rPr>
        <w:t xml:space="preserve"> décrire. </w:t>
      </w:r>
      <w:r w:rsidR="009D05EA">
        <w:rPr>
          <w:rFonts w:cstheme="minorHAnsi"/>
          <w:sz w:val="24"/>
        </w:rPr>
        <w:t>Dans la négative</w:t>
      </w:r>
      <w:r>
        <w:rPr>
          <w:rFonts w:cstheme="minorHAnsi"/>
          <w:sz w:val="24"/>
        </w:rPr>
        <w:t>, quels sont les obstacles qui empêchent votre entreprise de le faire? De plus, quelles seraient les répercussions sur vos produits, votre entreprise ou votre prix et sur votre désir de faire affaire ave</w:t>
      </w:r>
      <w:r w:rsidR="009D05EA">
        <w:rPr>
          <w:rFonts w:cstheme="minorHAnsi"/>
          <w:sz w:val="24"/>
        </w:rPr>
        <w:t>c le gouvernement du Canada si l</w:t>
      </w:r>
      <w:r>
        <w:rPr>
          <w:rFonts w:cstheme="minorHAnsi"/>
          <w:sz w:val="24"/>
        </w:rPr>
        <w:t xml:space="preserve">es </w:t>
      </w:r>
      <w:r w:rsidR="009D05EA">
        <w:rPr>
          <w:rFonts w:cstheme="minorHAnsi"/>
          <w:sz w:val="24"/>
        </w:rPr>
        <w:t xml:space="preserve">fournisseurs étaient tenus d’assurer la </w:t>
      </w:r>
      <w:r>
        <w:rPr>
          <w:rFonts w:cstheme="minorHAnsi"/>
          <w:b/>
          <w:bCs/>
          <w:sz w:val="24"/>
        </w:rPr>
        <w:t>disponibilité des pièces de rechange</w:t>
      </w:r>
      <w:r>
        <w:rPr>
          <w:rFonts w:cstheme="minorHAnsi"/>
          <w:sz w:val="24"/>
        </w:rPr>
        <w:t xml:space="preserve"> </w:t>
      </w:r>
      <w:r w:rsidR="009D05EA">
        <w:rPr>
          <w:rFonts w:cstheme="minorHAnsi"/>
          <w:sz w:val="24"/>
        </w:rPr>
        <w:t>pour une période plus longue</w:t>
      </w:r>
      <w:r>
        <w:rPr>
          <w:rFonts w:cstheme="minorHAnsi"/>
          <w:sz w:val="24"/>
        </w:rPr>
        <w:t xml:space="preserve">? </w:t>
      </w:r>
    </w:p>
    <w:p w14:paraId="6A23ADE2" w14:textId="77777777" w:rsidR="00CA4D29" w:rsidRDefault="00CA4D29" w:rsidP="006C21BF">
      <w:pPr>
        <w:spacing w:after="0" w:line="240" w:lineRule="auto"/>
        <w:jc w:val="both"/>
        <w:rPr>
          <w:sz w:val="24"/>
        </w:rPr>
      </w:pPr>
    </w:p>
    <w:p w14:paraId="75D2A7B7" w14:textId="72A22167" w:rsidR="00CA4D29" w:rsidRPr="006C4F26" w:rsidRDefault="00CA4D29" w:rsidP="00CA4D29">
      <w:pPr>
        <w:spacing w:after="0" w:line="240" w:lineRule="auto"/>
        <w:jc w:val="both"/>
        <w:rPr>
          <w:rFonts w:cstheme="minorHAnsi"/>
          <w:sz w:val="24"/>
          <w:szCs w:val="24"/>
        </w:rPr>
      </w:pPr>
      <w:r>
        <w:rPr>
          <w:b/>
          <w:bCs/>
          <w:sz w:val="24"/>
          <w:szCs w:val="24"/>
        </w:rPr>
        <w:t>Question 5</w:t>
      </w:r>
      <w:r>
        <w:rPr>
          <w:sz w:val="24"/>
          <w:szCs w:val="24"/>
        </w:rPr>
        <w:t xml:space="preserve"> : Avez-vous d’autres commentaires, suggestions ou </w:t>
      </w:r>
      <w:r w:rsidR="001311C1">
        <w:rPr>
          <w:sz w:val="24"/>
          <w:szCs w:val="24"/>
        </w:rPr>
        <w:t>observations</w:t>
      </w:r>
      <w:r>
        <w:rPr>
          <w:sz w:val="24"/>
          <w:szCs w:val="24"/>
        </w:rPr>
        <w:t xml:space="preserve"> sur la façon d’améliorer la </w:t>
      </w:r>
      <w:proofErr w:type="spellStart"/>
      <w:r>
        <w:rPr>
          <w:b/>
          <w:bCs/>
          <w:sz w:val="24"/>
          <w:szCs w:val="24"/>
        </w:rPr>
        <w:t>réparabilité</w:t>
      </w:r>
      <w:proofErr w:type="spellEnd"/>
      <w:r>
        <w:rPr>
          <w:sz w:val="24"/>
          <w:szCs w:val="24"/>
        </w:rPr>
        <w:t xml:space="preserve"> (section 3.2) des produits achetés par le gouvernement du Canada? </w:t>
      </w:r>
    </w:p>
    <w:p w14:paraId="2D7917E9" w14:textId="77777777" w:rsidR="00CA4D29" w:rsidRPr="00CA4D29" w:rsidRDefault="00CA4D29" w:rsidP="006C21BF">
      <w:pPr>
        <w:spacing w:after="0" w:line="240" w:lineRule="auto"/>
        <w:jc w:val="both"/>
        <w:rPr>
          <w:sz w:val="24"/>
        </w:rPr>
      </w:pPr>
    </w:p>
    <w:p w14:paraId="19970603" w14:textId="3EA1A5B2" w:rsidR="00706C1B" w:rsidRDefault="00706C1B" w:rsidP="00706C1B">
      <w:pPr>
        <w:spacing w:after="0" w:line="240" w:lineRule="auto"/>
        <w:jc w:val="both"/>
        <w:rPr>
          <w:sz w:val="24"/>
        </w:rPr>
      </w:pPr>
      <w:r>
        <w:rPr>
          <w:b/>
          <w:bCs/>
          <w:sz w:val="24"/>
        </w:rPr>
        <w:t>Question 6</w:t>
      </w:r>
      <w:r>
        <w:rPr>
          <w:sz w:val="24"/>
        </w:rPr>
        <w:t xml:space="preserve"> : Intégrez-vous actuellement des considérations de </w:t>
      </w:r>
      <w:r>
        <w:rPr>
          <w:b/>
          <w:bCs/>
          <w:sz w:val="24"/>
        </w:rPr>
        <w:t>démontage (réutilisation ou recyclage)</w:t>
      </w:r>
      <w:r>
        <w:rPr>
          <w:sz w:val="24"/>
        </w:rPr>
        <w:t xml:space="preserve"> (section 3.3.1) dans la conception de vos produits? </w:t>
      </w:r>
      <w:r w:rsidR="009D05EA">
        <w:rPr>
          <w:sz w:val="24"/>
        </w:rPr>
        <w:t>Dans l’affirmative</w:t>
      </w:r>
      <w:r>
        <w:rPr>
          <w:sz w:val="24"/>
        </w:rPr>
        <w:t xml:space="preserve">, veuillez les décrire. </w:t>
      </w:r>
      <w:r w:rsidR="009D05EA">
        <w:rPr>
          <w:sz w:val="24"/>
        </w:rPr>
        <w:t>Dans la négative</w:t>
      </w:r>
      <w:r>
        <w:rPr>
          <w:sz w:val="24"/>
        </w:rPr>
        <w:t xml:space="preserve">, quels sont les obstacles qui empêchent votre entreprise de le faire? Quelles seraient les répercussions sur vos produits, votre </w:t>
      </w:r>
      <w:r>
        <w:rPr>
          <w:sz w:val="24"/>
        </w:rPr>
        <w:lastRenderedPageBreak/>
        <w:t xml:space="preserve">entreprise ou votre prix et sur votre désir de faire affaire avec le gouvernement du Canada si des exigences de conception en fonction du </w:t>
      </w:r>
      <w:r>
        <w:rPr>
          <w:b/>
          <w:bCs/>
          <w:sz w:val="24"/>
        </w:rPr>
        <w:t>démontage (réutilisation ou recyclage)</w:t>
      </w:r>
      <w:r>
        <w:rPr>
          <w:sz w:val="24"/>
        </w:rPr>
        <w:t xml:space="preserve"> étaient appliquées? </w:t>
      </w:r>
    </w:p>
    <w:p w14:paraId="51CE55B0" w14:textId="77777777" w:rsidR="006C21BF" w:rsidRPr="00972DA6" w:rsidRDefault="006C21BF" w:rsidP="00905D8D">
      <w:pPr>
        <w:spacing w:after="0" w:line="240" w:lineRule="auto"/>
        <w:jc w:val="both"/>
        <w:rPr>
          <w:sz w:val="24"/>
        </w:rPr>
      </w:pPr>
    </w:p>
    <w:p w14:paraId="73BA2E68" w14:textId="4691A13E" w:rsidR="00706C1B" w:rsidRDefault="00706C1B" w:rsidP="00706C1B">
      <w:pPr>
        <w:spacing w:after="0" w:line="240" w:lineRule="auto"/>
        <w:jc w:val="both"/>
        <w:rPr>
          <w:sz w:val="24"/>
        </w:rPr>
      </w:pPr>
      <w:r>
        <w:rPr>
          <w:b/>
          <w:bCs/>
          <w:sz w:val="24"/>
        </w:rPr>
        <w:t>Question 7 :</w:t>
      </w:r>
      <w:r>
        <w:rPr>
          <w:sz w:val="24"/>
        </w:rPr>
        <w:t xml:space="preserve"> Étiquetez-vous actuellement toutes vos pièces ou identifiez-vous les </w:t>
      </w:r>
      <w:r w:rsidR="001311C1">
        <w:rPr>
          <w:sz w:val="24"/>
        </w:rPr>
        <w:t>matières</w:t>
      </w:r>
      <w:r>
        <w:rPr>
          <w:sz w:val="24"/>
        </w:rPr>
        <w:t xml:space="preserve"> qui pourraient nécessiter une manutention particulière (section 3.3.2)? </w:t>
      </w:r>
      <w:r w:rsidR="009D05EA">
        <w:rPr>
          <w:sz w:val="24"/>
        </w:rPr>
        <w:t>Dans l’affirmative</w:t>
      </w:r>
      <w:r>
        <w:rPr>
          <w:sz w:val="24"/>
        </w:rPr>
        <w:t>, veuillez décrire</w:t>
      </w:r>
      <w:r w:rsidR="001311C1">
        <w:rPr>
          <w:sz w:val="24"/>
        </w:rPr>
        <w:t xml:space="preserve"> vos </w:t>
      </w:r>
      <w:r w:rsidR="00055D28">
        <w:rPr>
          <w:sz w:val="24"/>
        </w:rPr>
        <w:t xml:space="preserve">mesures. </w:t>
      </w:r>
      <w:r w:rsidR="009D05EA">
        <w:rPr>
          <w:sz w:val="24"/>
        </w:rPr>
        <w:t>Dans la négative</w:t>
      </w:r>
      <w:r>
        <w:rPr>
          <w:sz w:val="24"/>
        </w:rPr>
        <w:t>, quels sont les obstacles qui empêchent votre entreprise de le faire? Quelles seraient les répercussions sur vos produits, votre entreprise ou votre prix et sur votre désir de faire affaire avec le gouvernement du Canada si des exigences d’</w:t>
      </w:r>
      <w:r>
        <w:rPr>
          <w:b/>
          <w:bCs/>
          <w:sz w:val="24"/>
        </w:rPr>
        <w:t>étiquetage des pièces du produit</w:t>
      </w:r>
      <w:r>
        <w:rPr>
          <w:sz w:val="24"/>
        </w:rPr>
        <w:t xml:space="preserve"> étaient appliquées? </w:t>
      </w:r>
    </w:p>
    <w:p w14:paraId="48933415" w14:textId="77777777" w:rsidR="00706C1B" w:rsidRPr="00706C1B" w:rsidRDefault="00706C1B" w:rsidP="00905D8D">
      <w:pPr>
        <w:spacing w:after="0" w:line="240" w:lineRule="auto"/>
        <w:jc w:val="both"/>
        <w:rPr>
          <w:b/>
          <w:sz w:val="24"/>
        </w:rPr>
      </w:pPr>
    </w:p>
    <w:p w14:paraId="5241DD79" w14:textId="77777777" w:rsidR="00706C1B" w:rsidRDefault="00706C1B" w:rsidP="00706C1B">
      <w:pPr>
        <w:spacing w:after="0" w:line="240" w:lineRule="auto"/>
        <w:jc w:val="both"/>
        <w:rPr>
          <w:sz w:val="24"/>
        </w:rPr>
      </w:pPr>
      <w:r>
        <w:rPr>
          <w:b/>
          <w:bCs/>
          <w:sz w:val="24"/>
        </w:rPr>
        <w:t>Question 8 :</w:t>
      </w:r>
      <w:r>
        <w:rPr>
          <w:sz w:val="24"/>
        </w:rPr>
        <w:t xml:space="preserve"> Quelles seraient les répercussions sur vos produits, votre entreprise ou votre prix et sur votre désir de faire affaire avec le gouvernement du Canada si des exigences de </w:t>
      </w:r>
      <w:r>
        <w:rPr>
          <w:b/>
          <w:bCs/>
          <w:sz w:val="24"/>
        </w:rPr>
        <w:t>matières non dangereuses et non toxiques</w:t>
      </w:r>
      <w:r>
        <w:rPr>
          <w:sz w:val="24"/>
        </w:rPr>
        <w:t xml:space="preserve"> étaient appliquées? </w:t>
      </w:r>
    </w:p>
    <w:p w14:paraId="43DA4E9D" w14:textId="77777777" w:rsidR="008D0A69" w:rsidRDefault="008D0A69" w:rsidP="00706C1B">
      <w:pPr>
        <w:spacing w:after="0" w:line="240" w:lineRule="auto"/>
        <w:jc w:val="both"/>
        <w:rPr>
          <w:sz w:val="24"/>
        </w:rPr>
      </w:pPr>
    </w:p>
    <w:p w14:paraId="2906A6D7" w14:textId="3B662B80" w:rsidR="00706C1B" w:rsidRDefault="00706C1B" w:rsidP="00706C1B">
      <w:pPr>
        <w:spacing w:after="0" w:line="240" w:lineRule="auto"/>
        <w:jc w:val="both"/>
        <w:rPr>
          <w:sz w:val="24"/>
        </w:rPr>
      </w:pPr>
      <w:r>
        <w:rPr>
          <w:b/>
          <w:bCs/>
          <w:sz w:val="24"/>
        </w:rPr>
        <w:t>Question 9 :</w:t>
      </w:r>
      <w:r>
        <w:rPr>
          <w:sz w:val="24"/>
        </w:rPr>
        <w:t xml:space="preserve"> Offrez-vous actuellement des options de gestion de fin de vie utile (comme un programme de </w:t>
      </w:r>
      <w:r>
        <w:rPr>
          <w:b/>
          <w:bCs/>
          <w:sz w:val="24"/>
        </w:rPr>
        <w:t>reprise des</w:t>
      </w:r>
      <w:r>
        <w:rPr>
          <w:sz w:val="24"/>
        </w:rPr>
        <w:t xml:space="preserve"> </w:t>
      </w:r>
      <w:r>
        <w:rPr>
          <w:b/>
          <w:bCs/>
          <w:sz w:val="24"/>
        </w:rPr>
        <w:t>produits</w:t>
      </w:r>
      <w:r>
        <w:rPr>
          <w:sz w:val="24"/>
        </w:rPr>
        <w:t xml:space="preserve">) (section 3.3.4)? </w:t>
      </w:r>
      <w:r w:rsidR="009D05EA">
        <w:rPr>
          <w:sz w:val="24"/>
        </w:rPr>
        <w:t>Dans l’affirmative</w:t>
      </w:r>
      <w:r>
        <w:rPr>
          <w:sz w:val="24"/>
        </w:rPr>
        <w:t xml:space="preserve">, veuillez les décrire. </w:t>
      </w:r>
      <w:r w:rsidR="009D05EA">
        <w:rPr>
          <w:sz w:val="24"/>
        </w:rPr>
        <w:t>Dans la négative</w:t>
      </w:r>
      <w:r>
        <w:rPr>
          <w:sz w:val="24"/>
        </w:rPr>
        <w:t xml:space="preserve">, quels sont les obstacles qui empêchent votre entreprise de le faire? Quelles seraient les répercussions sur vos produits, votre entreprise ou votre prix et sur votre désir de faire affaire avec le gouvernement du Canada si des exigences de </w:t>
      </w:r>
      <w:r>
        <w:rPr>
          <w:b/>
          <w:bCs/>
          <w:sz w:val="24"/>
        </w:rPr>
        <w:t xml:space="preserve">programme de reprise des produits </w:t>
      </w:r>
      <w:r>
        <w:rPr>
          <w:sz w:val="24"/>
        </w:rPr>
        <w:t xml:space="preserve">étaient appliquées? </w:t>
      </w:r>
    </w:p>
    <w:p w14:paraId="7F3B5CB8" w14:textId="77777777" w:rsidR="004E636F" w:rsidRDefault="004E636F" w:rsidP="00706C1B">
      <w:pPr>
        <w:spacing w:after="0" w:line="240" w:lineRule="auto"/>
        <w:jc w:val="both"/>
        <w:rPr>
          <w:sz w:val="24"/>
        </w:rPr>
      </w:pPr>
    </w:p>
    <w:p w14:paraId="2360FE26" w14:textId="0E14A865" w:rsidR="004E636F" w:rsidRDefault="00CF5E45" w:rsidP="004E636F">
      <w:pPr>
        <w:spacing w:after="0" w:line="240" w:lineRule="auto"/>
        <w:jc w:val="both"/>
        <w:rPr>
          <w:sz w:val="24"/>
        </w:rPr>
      </w:pPr>
      <w:r>
        <w:rPr>
          <w:b/>
          <w:bCs/>
          <w:sz w:val="24"/>
        </w:rPr>
        <w:t>Question 10 :</w:t>
      </w:r>
      <w:r>
        <w:rPr>
          <w:sz w:val="24"/>
        </w:rPr>
        <w:t xml:space="preserve"> </w:t>
      </w:r>
      <w:r w:rsidR="001311C1">
        <w:rPr>
          <w:sz w:val="24"/>
        </w:rPr>
        <w:t xml:space="preserve">À l’heure actuelle, rendez-vous accessibles </w:t>
      </w:r>
      <w:r>
        <w:rPr>
          <w:sz w:val="24"/>
        </w:rPr>
        <w:t xml:space="preserve">des informations pour faciliter la réutilisation et le recyclage des produits en </w:t>
      </w:r>
      <w:r>
        <w:rPr>
          <w:b/>
          <w:bCs/>
          <w:sz w:val="24"/>
        </w:rPr>
        <w:t xml:space="preserve">fin de vie utile </w:t>
      </w:r>
      <w:r>
        <w:rPr>
          <w:sz w:val="24"/>
        </w:rPr>
        <w:t xml:space="preserve">(section 3.3.5)? </w:t>
      </w:r>
      <w:r w:rsidR="009D05EA">
        <w:rPr>
          <w:sz w:val="24"/>
        </w:rPr>
        <w:t>Dans l’affirmative</w:t>
      </w:r>
      <w:r>
        <w:rPr>
          <w:sz w:val="24"/>
        </w:rPr>
        <w:t>, veuillez décrire</w:t>
      </w:r>
      <w:r w:rsidR="001311C1">
        <w:rPr>
          <w:sz w:val="24"/>
        </w:rPr>
        <w:t xml:space="preserve"> vos mesures</w:t>
      </w:r>
      <w:r>
        <w:rPr>
          <w:sz w:val="24"/>
        </w:rPr>
        <w:t xml:space="preserve">. </w:t>
      </w:r>
      <w:r w:rsidR="009D05EA">
        <w:rPr>
          <w:sz w:val="24"/>
        </w:rPr>
        <w:t>Dans la négative</w:t>
      </w:r>
      <w:r>
        <w:rPr>
          <w:sz w:val="24"/>
        </w:rPr>
        <w:t>, quels sont les obstacles qui empêchent votre entreprise de le faire? Quelles seraient les répercussions sur vos produits, votre entreprise ou votre prix et sur votre désir de faire affaire avec le gouvernement du Canada si des exigences d’</w:t>
      </w:r>
      <w:r>
        <w:rPr>
          <w:b/>
          <w:bCs/>
          <w:sz w:val="24"/>
        </w:rPr>
        <w:t>informations sur la fin de vie utile des produits</w:t>
      </w:r>
      <w:r>
        <w:rPr>
          <w:sz w:val="24"/>
        </w:rPr>
        <w:t xml:space="preserve"> étaient appliquées? </w:t>
      </w:r>
    </w:p>
    <w:p w14:paraId="5B02C2A8" w14:textId="77777777" w:rsidR="000F63BE" w:rsidRDefault="000F63BE" w:rsidP="004E636F">
      <w:pPr>
        <w:spacing w:after="0" w:line="240" w:lineRule="auto"/>
        <w:jc w:val="both"/>
        <w:rPr>
          <w:sz w:val="24"/>
        </w:rPr>
      </w:pPr>
    </w:p>
    <w:p w14:paraId="13F2927B" w14:textId="5FDCC473" w:rsidR="000F63BE" w:rsidRPr="00A81203" w:rsidRDefault="00CF5E45" w:rsidP="00F0549D">
      <w:pPr>
        <w:pStyle w:val="Titre3"/>
        <w:jc w:val="both"/>
        <w:rPr>
          <w:rFonts w:asciiTheme="minorHAnsi" w:eastAsiaTheme="minorHAnsi" w:hAnsiTheme="minorHAnsi" w:cstheme="minorHAnsi"/>
          <w:color w:val="auto"/>
          <w:szCs w:val="22"/>
          <w:lang w:val="fr-CA"/>
        </w:rPr>
      </w:pPr>
      <w:r>
        <w:rPr>
          <w:rFonts w:asciiTheme="minorHAnsi" w:hAnsiTheme="minorHAnsi" w:cstheme="minorHAnsi"/>
          <w:b/>
          <w:bCs/>
          <w:color w:val="auto"/>
          <w:lang w:val="fr-CA"/>
        </w:rPr>
        <w:t xml:space="preserve">Question 11 : </w:t>
      </w:r>
      <w:r>
        <w:rPr>
          <w:rFonts w:asciiTheme="minorHAnsi" w:hAnsiTheme="minorHAnsi" w:cstheme="minorHAnsi"/>
          <w:color w:val="auto"/>
          <w:lang w:val="fr-CA"/>
        </w:rPr>
        <w:t xml:space="preserve">Intégrez-vous actuellement du </w:t>
      </w:r>
      <w:r>
        <w:rPr>
          <w:rFonts w:asciiTheme="minorHAnsi" w:hAnsiTheme="minorHAnsi" w:cstheme="minorHAnsi"/>
          <w:b/>
          <w:bCs/>
          <w:color w:val="auto"/>
          <w:lang w:val="fr-CA"/>
        </w:rPr>
        <w:t>contenu recyclé</w:t>
      </w:r>
      <w:r>
        <w:rPr>
          <w:rFonts w:asciiTheme="minorHAnsi" w:hAnsiTheme="minorHAnsi" w:cstheme="minorHAnsi"/>
          <w:color w:val="auto"/>
          <w:lang w:val="fr-CA"/>
        </w:rPr>
        <w:t xml:space="preserve"> (section 3.4) à vos produits? </w:t>
      </w:r>
      <w:r w:rsidR="009D05EA">
        <w:rPr>
          <w:rFonts w:asciiTheme="minorHAnsi" w:hAnsiTheme="minorHAnsi" w:cstheme="minorHAnsi"/>
          <w:color w:val="auto"/>
          <w:lang w:val="fr-CA"/>
        </w:rPr>
        <w:t>Dans l’affirmative</w:t>
      </w:r>
      <w:r>
        <w:rPr>
          <w:rFonts w:asciiTheme="minorHAnsi" w:hAnsiTheme="minorHAnsi" w:cstheme="minorHAnsi"/>
          <w:color w:val="auto"/>
          <w:lang w:val="fr-CA"/>
        </w:rPr>
        <w:t>, d’où provient-il et quel est le pourcentage de matières recyclées incluses?</w:t>
      </w:r>
      <w:r>
        <w:rPr>
          <w:rFonts w:asciiTheme="minorHAnsi" w:hAnsiTheme="minorHAnsi" w:cstheme="minorHAnsi"/>
          <w:b/>
          <w:bCs/>
          <w:color w:val="auto"/>
          <w:lang w:val="fr-CA"/>
        </w:rPr>
        <w:t xml:space="preserve"> </w:t>
      </w:r>
      <w:r w:rsidR="009D05EA">
        <w:rPr>
          <w:rFonts w:asciiTheme="minorHAnsi" w:hAnsiTheme="minorHAnsi" w:cstheme="minorHAnsi"/>
          <w:color w:val="auto"/>
          <w:lang w:val="fr-CA"/>
        </w:rPr>
        <w:t>Dans la négative</w:t>
      </w:r>
      <w:r>
        <w:rPr>
          <w:rFonts w:asciiTheme="minorHAnsi" w:hAnsiTheme="minorHAnsi" w:cstheme="minorHAnsi"/>
          <w:color w:val="auto"/>
          <w:lang w:val="fr-CA"/>
        </w:rPr>
        <w:t xml:space="preserve">, quels sont les obstacles qui empêchent votre entreprise d’intégrer du contenu recyclé aux produits? </w:t>
      </w:r>
      <w:r>
        <w:rPr>
          <w:rFonts w:asciiTheme="minorHAnsi" w:hAnsiTheme="minorHAnsi" w:cstheme="minorHAnsi"/>
          <w:color w:val="auto"/>
          <w:szCs w:val="22"/>
          <w:lang w:val="fr-CA"/>
        </w:rPr>
        <w:t xml:space="preserve">Quelles seraient les répercussions sur vos produits, votre entreprise ou votre prix et sur votre désir de faire affaire avec le gouvernement du Canada si des exigences de </w:t>
      </w:r>
      <w:r>
        <w:rPr>
          <w:rFonts w:asciiTheme="minorHAnsi" w:hAnsiTheme="minorHAnsi" w:cstheme="minorHAnsi"/>
          <w:b/>
          <w:bCs/>
          <w:color w:val="auto"/>
          <w:szCs w:val="22"/>
          <w:lang w:val="fr-CA"/>
        </w:rPr>
        <w:t>contenu recyclé</w:t>
      </w:r>
      <w:r>
        <w:rPr>
          <w:rFonts w:asciiTheme="minorHAnsi" w:hAnsiTheme="minorHAnsi" w:cstheme="minorHAnsi"/>
          <w:color w:val="auto"/>
          <w:szCs w:val="22"/>
          <w:lang w:val="fr-CA"/>
        </w:rPr>
        <w:t xml:space="preserve"> étaient appliquées? </w:t>
      </w:r>
    </w:p>
    <w:p w14:paraId="5BEA3E4A" w14:textId="77777777" w:rsidR="00CC0451" w:rsidRDefault="00CC0451" w:rsidP="00CC0451">
      <w:pPr>
        <w:spacing w:after="0" w:line="240" w:lineRule="auto"/>
      </w:pPr>
    </w:p>
    <w:p w14:paraId="44649345" w14:textId="77777777" w:rsidR="00CF5E45" w:rsidRDefault="00CF5E45" w:rsidP="00CF5E45">
      <w:pPr>
        <w:spacing w:after="0" w:line="240" w:lineRule="auto"/>
        <w:jc w:val="both"/>
        <w:rPr>
          <w:rFonts w:cstheme="minorHAnsi"/>
          <w:b/>
          <w:sz w:val="24"/>
        </w:rPr>
      </w:pPr>
      <w:r>
        <w:rPr>
          <w:b/>
          <w:bCs/>
          <w:sz w:val="24"/>
        </w:rPr>
        <w:t>Question 12</w:t>
      </w:r>
      <w:r>
        <w:rPr>
          <w:sz w:val="24"/>
        </w:rPr>
        <w:t xml:space="preserve"> : Suggérez-vous que le gouvernement du Canada utilise des </w:t>
      </w:r>
      <w:r>
        <w:rPr>
          <w:b/>
          <w:bCs/>
          <w:sz w:val="24"/>
        </w:rPr>
        <w:t>programmes officiels ou des certifications de tierces parties pour :</w:t>
      </w:r>
    </w:p>
    <w:p w14:paraId="6172979B" w14:textId="3888A462" w:rsidR="00CF5E45" w:rsidRPr="00B17184" w:rsidRDefault="00CF5E45" w:rsidP="00CF5E45">
      <w:pPr>
        <w:pStyle w:val="Paragraphedeliste"/>
        <w:numPr>
          <w:ilvl w:val="0"/>
          <w:numId w:val="25"/>
        </w:numPr>
        <w:spacing w:after="0"/>
        <w:jc w:val="both"/>
        <w:rPr>
          <w:rFonts w:asciiTheme="minorHAnsi" w:eastAsiaTheme="minorHAnsi" w:hAnsiTheme="minorHAnsi" w:cstheme="minorHAnsi"/>
          <w:sz w:val="24"/>
          <w:lang w:val="fr-CA"/>
        </w:rPr>
      </w:pPr>
      <w:r>
        <w:rPr>
          <w:rFonts w:asciiTheme="minorHAnsi" w:eastAsiaTheme="minorHAnsi" w:hAnsiTheme="minorHAnsi" w:cstheme="minorHAnsi"/>
          <w:sz w:val="24"/>
          <w:lang w:val="fr-CA"/>
        </w:rPr>
        <w:t>les exigences relatives à la reprise des produits achetés (section 3.3.4);</w:t>
      </w:r>
    </w:p>
    <w:p w14:paraId="042EF179" w14:textId="77777777" w:rsidR="00CF5E45" w:rsidRPr="00B17184" w:rsidRDefault="00CF5E45" w:rsidP="00CF5E45">
      <w:pPr>
        <w:pStyle w:val="Paragraphedeliste"/>
        <w:numPr>
          <w:ilvl w:val="0"/>
          <w:numId w:val="25"/>
        </w:numPr>
        <w:spacing w:after="0"/>
        <w:jc w:val="both"/>
        <w:rPr>
          <w:rFonts w:asciiTheme="minorHAnsi" w:eastAsiaTheme="minorHAnsi" w:hAnsiTheme="minorHAnsi" w:cstheme="minorHAnsi"/>
          <w:sz w:val="24"/>
          <w:lang w:val="fr-CA"/>
        </w:rPr>
      </w:pPr>
      <w:r>
        <w:rPr>
          <w:rFonts w:asciiTheme="minorHAnsi" w:eastAsiaTheme="minorHAnsi" w:hAnsiTheme="minorHAnsi" w:cstheme="minorHAnsi"/>
          <w:sz w:val="24"/>
          <w:lang w:val="fr-CA"/>
        </w:rPr>
        <w:t>les exigences relatives au contenu recyclé (section 3.4);</w:t>
      </w:r>
    </w:p>
    <w:p w14:paraId="17F27278" w14:textId="77777777" w:rsidR="00CF5E45" w:rsidRPr="00B17184" w:rsidRDefault="00CF5E45" w:rsidP="00CF5E45">
      <w:pPr>
        <w:pStyle w:val="Paragraphedeliste"/>
        <w:numPr>
          <w:ilvl w:val="0"/>
          <w:numId w:val="25"/>
        </w:numPr>
        <w:spacing w:after="0"/>
        <w:jc w:val="both"/>
        <w:rPr>
          <w:rFonts w:asciiTheme="minorHAnsi" w:eastAsiaTheme="minorHAnsi" w:hAnsiTheme="minorHAnsi" w:cstheme="minorHAnsi"/>
          <w:sz w:val="24"/>
          <w:lang w:val="fr-CA"/>
        </w:rPr>
      </w:pPr>
      <w:r>
        <w:rPr>
          <w:rFonts w:asciiTheme="minorHAnsi" w:eastAsiaTheme="minorHAnsi" w:hAnsiTheme="minorHAnsi" w:cstheme="minorHAnsi"/>
          <w:sz w:val="24"/>
          <w:lang w:val="fr-CA"/>
        </w:rPr>
        <w:t xml:space="preserve">les produits ou services réparés, </w:t>
      </w:r>
      <w:proofErr w:type="spellStart"/>
      <w:r>
        <w:rPr>
          <w:rFonts w:asciiTheme="minorHAnsi" w:eastAsiaTheme="minorHAnsi" w:hAnsiTheme="minorHAnsi" w:cstheme="minorHAnsi"/>
          <w:sz w:val="24"/>
          <w:lang w:val="fr-CA"/>
        </w:rPr>
        <w:t>réusinés</w:t>
      </w:r>
      <w:proofErr w:type="spellEnd"/>
      <w:r>
        <w:rPr>
          <w:rFonts w:asciiTheme="minorHAnsi" w:eastAsiaTheme="minorHAnsi" w:hAnsiTheme="minorHAnsi" w:cstheme="minorHAnsi"/>
          <w:sz w:val="24"/>
          <w:lang w:val="fr-CA"/>
        </w:rPr>
        <w:t xml:space="preserve"> ou remis à neuf (section 3.5);</w:t>
      </w:r>
    </w:p>
    <w:p w14:paraId="4B1E3252" w14:textId="77777777" w:rsidR="00CF5E45" w:rsidRPr="00B17184" w:rsidRDefault="00CF5E45" w:rsidP="00CF5E45">
      <w:pPr>
        <w:pStyle w:val="Paragraphedeliste"/>
        <w:numPr>
          <w:ilvl w:val="0"/>
          <w:numId w:val="25"/>
        </w:numPr>
        <w:rPr>
          <w:rFonts w:asciiTheme="minorHAnsi" w:eastAsiaTheme="minorHAnsi" w:hAnsiTheme="minorHAnsi" w:cstheme="minorHAnsi"/>
          <w:sz w:val="24"/>
          <w:lang w:val="fr-CA"/>
        </w:rPr>
      </w:pPr>
      <w:r>
        <w:rPr>
          <w:rFonts w:asciiTheme="minorHAnsi" w:eastAsiaTheme="minorHAnsi" w:hAnsiTheme="minorHAnsi" w:cstheme="minorHAnsi"/>
          <w:sz w:val="24"/>
          <w:lang w:val="fr-CA"/>
        </w:rPr>
        <w:lastRenderedPageBreak/>
        <w:t>les autres exigences de circularité ou de durabilité des biens.</w:t>
      </w:r>
    </w:p>
    <w:p w14:paraId="607D4DA0" w14:textId="6D171A37" w:rsidR="00CF5E45" w:rsidRPr="00F0549D" w:rsidRDefault="009D05EA" w:rsidP="00CF5E45">
      <w:pPr>
        <w:ind w:left="360"/>
        <w:rPr>
          <w:rFonts w:cstheme="minorHAnsi"/>
          <w:sz w:val="24"/>
        </w:rPr>
      </w:pPr>
      <w:r>
        <w:rPr>
          <w:rFonts w:cstheme="minorHAnsi"/>
          <w:sz w:val="24"/>
        </w:rPr>
        <w:t>Dans l’affirmative</w:t>
      </w:r>
      <w:r w:rsidR="00CF5E45">
        <w:rPr>
          <w:rFonts w:cstheme="minorHAnsi"/>
          <w:sz w:val="24"/>
        </w:rPr>
        <w:t xml:space="preserve">, définissez le programme ou la certification que vous proposez. </w:t>
      </w:r>
    </w:p>
    <w:p w14:paraId="4217EB29" w14:textId="77777777" w:rsidR="00CF5E45" w:rsidRPr="00CC0451" w:rsidRDefault="00CF5E45" w:rsidP="00CC0451">
      <w:pPr>
        <w:spacing w:after="0" w:line="240" w:lineRule="auto"/>
      </w:pPr>
    </w:p>
    <w:p w14:paraId="2AA55D49" w14:textId="6DCBFDD2" w:rsidR="00CC0451" w:rsidRPr="00B17184" w:rsidRDefault="00CC0451" w:rsidP="00CF5E45">
      <w:pPr>
        <w:pStyle w:val="Titre3"/>
        <w:spacing w:before="0"/>
        <w:jc w:val="both"/>
        <w:rPr>
          <w:rFonts w:asciiTheme="minorHAnsi" w:eastAsiaTheme="minorHAnsi" w:hAnsiTheme="minorHAnsi" w:cstheme="minorHAnsi"/>
          <w:color w:val="auto"/>
          <w:szCs w:val="22"/>
          <w:lang w:val="fr-CA"/>
        </w:rPr>
      </w:pPr>
      <w:r>
        <w:rPr>
          <w:rFonts w:asciiTheme="minorHAnsi" w:hAnsiTheme="minorHAnsi" w:cstheme="minorHAnsi"/>
          <w:b/>
          <w:bCs/>
          <w:color w:val="auto"/>
          <w:lang w:val="fr-CA"/>
        </w:rPr>
        <w:t>Question 13</w:t>
      </w:r>
      <w:r>
        <w:rPr>
          <w:rFonts w:asciiTheme="minorHAnsi" w:hAnsiTheme="minorHAnsi" w:cstheme="minorHAnsi"/>
          <w:color w:val="auto"/>
          <w:lang w:val="fr-CA"/>
        </w:rPr>
        <w:t> :</w:t>
      </w:r>
      <w:r>
        <w:rPr>
          <w:rFonts w:asciiTheme="minorHAnsi" w:hAnsiTheme="minorHAnsi" w:cstheme="minorHAnsi"/>
          <w:b/>
          <w:bCs/>
          <w:color w:val="auto"/>
          <w:lang w:val="fr-CA"/>
        </w:rPr>
        <w:t xml:space="preserve"> </w:t>
      </w:r>
      <w:r>
        <w:rPr>
          <w:rFonts w:asciiTheme="minorHAnsi" w:hAnsiTheme="minorHAnsi" w:cstheme="minorHAnsi"/>
          <w:color w:val="auto"/>
          <w:lang w:val="fr-CA"/>
        </w:rPr>
        <w:t xml:space="preserve">Offrez-vous ou utilisez-vous actuellement des produits, composants ou matériaux </w:t>
      </w:r>
      <w:r>
        <w:rPr>
          <w:rFonts w:asciiTheme="minorHAnsi" w:hAnsiTheme="minorHAnsi" w:cstheme="minorHAnsi"/>
          <w:b/>
          <w:bCs/>
          <w:color w:val="auto"/>
          <w:lang w:val="fr-CA"/>
        </w:rPr>
        <w:t xml:space="preserve">réparés, </w:t>
      </w:r>
      <w:proofErr w:type="spellStart"/>
      <w:r>
        <w:rPr>
          <w:rFonts w:asciiTheme="minorHAnsi" w:hAnsiTheme="minorHAnsi" w:cstheme="minorHAnsi"/>
          <w:b/>
          <w:bCs/>
          <w:color w:val="auto"/>
          <w:lang w:val="fr-CA"/>
        </w:rPr>
        <w:t>réusinés</w:t>
      </w:r>
      <w:proofErr w:type="spellEnd"/>
      <w:r>
        <w:rPr>
          <w:rFonts w:asciiTheme="minorHAnsi" w:hAnsiTheme="minorHAnsi" w:cstheme="minorHAnsi"/>
          <w:b/>
          <w:bCs/>
          <w:color w:val="auto"/>
          <w:lang w:val="fr-CA"/>
        </w:rPr>
        <w:t xml:space="preserve"> ou remis à neuf </w:t>
      </w:r>
      <w:r>
        <w:rPr>
          <w:rFonts w:asciiTheme="minorHAnsi" w:hAnsiTheme="minorHAnsi" w:cstheme="minorHAnsi"/>
          <w:color w:val="auto"/>
          <w:lang w:val="fr-CA"/>
        </w:rPr>
        <w:t xml:space="preserve">(section 3.5)? </w:t>
      </w:r>
      <w:r w:rsidR="009D05EA">
        <w:rPr>
          <w:rFonts w:asciiTheme="minorHAnsi" w:hAnsiTheme="minorHAnsi" w:cstheme="minorHAnsi"/>
          <w:color w:val="auto"/>
          <w:lang w:val="fr-CA"/>
        </w:rPr>
        <w:t>Dans l’affirmative</w:t>
      </w:r>
      <w:r>
        <w:rPr>
          <w:rFonts w:asciiTheme="minorHAnsi" w:hAnsiTheme="minorHAnsi" w:cstheme="minorHAnsi"/>
          <w:color w:val="auto"/>
          <w:lang w:val="fr-CA"/>
        </w:rPr>
        <w:t xml:space="preserve">, veuillez les décrire. </w:t>
      </w:r>
      <w:r w:rsidR="009D05EA">
        <w:rPr>
          <w:rFonts w:asciiTheme="minorHAnsi" w:hAnsiTheme="minorHAnsi" w:cstheme="minorHAnsi"/>
          <w:color w:val="auto"/>
          <w:lang w:val="fr-CA"/>
        </w:rPr>
        <w:t>Dans la négative</w:t>
      </w:r>
      <w:r>
        <w:rPr>
          <w:rFonts w:asciiTheme="minorHAnsi" w:hAnsiTheme="minorHAnsi" w:cstheme="minorHAnsi"/>
          <w:color w:val="auto"/>
          <w:lang w:val="fr-CA"/>
        </w:rPr>
        <w:t xml:space="preserve">, quels sont les obstacles qui empêchent votre entreprise de le faire? </w:t>
      </w:r>
      <w:r>
        <w:rPr>
          <w:rFonts w:asciiTheme="minorHAnsi" w:hAnsiTheme="minorHAnsi" w:cstheme="minorHAnsi"/>
          <w:color w:val="auto"/>
          <w:szCs w:val="22"/>
          <w:lang w:val="fr-CA"/>
        </w:rPr>
        <w:t xml:space="preserve">Quelles seraient les répercussions sur vos produits, votre entreprise ou votre prix et sur votre désir de faire affaire avec le gouvernement du Canada si des exigences de </w:t>
      </w:r>
      <w:r>
        <w:rPr>
          <w:rFonts w:asciiTheme="minorHAnsi" w:hAnsiTheme="minorHAnsi" w:cstheme="minorHAnsi"/>
          <w:b/>
          <w:bCs/>
          <w:color w:val="auto"/>
          <w:szCs w:val="22"/>
          <w:lang w:val="fr-CA"/>
        </w:rPr>
        <w:t xml:space="preserve">réparation, de </w:t>
      </w:r>
      <w:proofErr w:type="spellStart"/>
      <w:r>
        <w:rPr>
          <w:rFonts w:asciiTheme="minorHAnsi" w:hAnsiTheme="minorHAnsi" w:cstheme="minorHAnsi"/>
          <w:b/>
          <w:bCs/>
          <w:color w:val="auto"/>
          <w:szCs w:val="22"/>
          <w:lang w:val="fr-CA"/>
        </w:rPr>
        <w:t>réusinage</w:t>
      </w:r>
      <w:proofErr w:type="spellEnd"/>
      <w:r>
        <w:rPr>
          <w:rFonts w:asciiTheme="minorHAnsi" w:hAnsiTheme="minorHAnsi" w:cstheme="minorHAnsi"/>
          <w:b/>
          <w:bCs/>
          <w:color w:val="auto"/>
          <w:szCs w:val="22"/>
          <w:lang w:val="fr-CA"/>
        </w:rPr>
        <w:t xml:space="preserve"> et de remise à neuf des produits</w:t>
      </w:r>
      <w:r>
        <w:rPr>
          <w:rFonts w:asciiTheme="minorHAnsi" w:hAnsiTheme="minorHAnsi" w:cstheme="minorHAnsi"/>
          <w:color w:val="auto"/>
          <w:szCs w:val="22"/>
          <w:lang w:val="fr-CA"/>
        </w:rPr>
        <w:t xml:space="preserve"> étaient appliquées? </w:t>
      </w:r>
    </w:p>
    <w:p w14:paraId="24F887BF" w14:textId="77777777" w:rsidR="00CC0451" w:rsidRPr="00CC0451" w:rsidRDefault="00CC0451" w:rsidP="00CC0451">
      <w:pPr>
        <w:spacing w:after="0" w:line="240" w:lineRule="auto"/>
      </w:pPr>
    </w:p>
    <w:p w14:paraId="6D7C7623" w14:textId="77777777" w:rsidR="00D534C5" w:rsidRDefault="00C976F5" w:rsidP="00D534C5">
      <w:pPr>
        <w:spacing w:after="0" w:line="240" w:lineRule="auto"/>
        <w:jc w:val="both"/>
        <w:rPr>
          <w:sz w:val="24"/>
        </w:rPr>
      </w:pPr>
      <w:r>
        <w:rPr>
          <w:b/>
          <w:bCs/>
          <w:sz w:val="24"/>
        </w:rPr>
        <w:t>Question 14</w:t>
      </w:r>
      <w:r>
        <w:rPr>
          <w:sz w:val="24"/>
        </w:rPr>
        <w:t xml:space="preserve"> : Si le gouvernement du Canada exigeait l’achat de produits réparés, </w:t>
      </w:r>
      <w:proofErr w:type="spellStart"/>
      <w:r>
        <w:rPr>
          <w:sz w:val="24"/>
        </w:rPr>
        <w:t>réusinés</w:t>
      </w:r>
      <w:proofErr w:type="spellEnd"/>
      <w:r>
        <w:rPr>
          <w:sz w:val="24"/>
        </w:rPr>
        <w:t xml:space="preserve"> ou remis à neuf, quelle en serait l’incidence sur le </w:t>
      </w:r>
      <w:r>
        <w:rPr>
          <w:b/>
          <w:bCs/>
          <w:sz w:val="24"/>
        </w:rPr>
        <w:t>coût ou la période de garantie</w:t>
      </w:r>
      <w:r>
        <w:rPr>
          <w:sz w:val="24"/>
        </w:rPr>
        <w:t xml:space="preserve">? </w:t>
      </w:r>
    </w:p>
    <w:p w14:paraId="5ACD0F0E" w14:textId="77777777" w:rsidR="008038A9" w:rsidRDefault="008038A9" w:rsidP="00D534C5">
      <w:pPr>
        <w:spacing w:after="0" w:line="240" w:lineRule="auto"/>
        <w:jc w:val="both"/>
        <w:rPr>
          <w:sz w:val="24"/>
        </w:rPr>
      </w:pPr>
    </w:p>
    <w:p w14:paraId="07C76D1F" w14:textId="4CDA4902" w:rsidR="00CA0AA6" w:rsidRDefault="00C976F5" w:rsidP="00D534C5">
      <w:pPr>
        <w:spacing w:after="0" w:line="240" w:lineRule="auto"/>
        <w:jc w:val="both"/>
        <w:rPr>
          <w:rFonts w:cstheme="minorHAnsi"/>
          <w:sz w:val="24"/>
        </w:rPr>
      </w:pPr>
      <w:r>
        <w:rPr>
          <w:b/>
          <w:bCs/>
          <w:sz w:val="24"/>
        </w:rPr>
        <w:t>Question 15 :</w:t>
      </w:r>
      <w:r>
        <w:rPr>
          <w:sz w:val="24"/>
        </w:rPr>
        <w:t xml:space="preserve"> Avez-vous d’autres commentaires, suggestions ou </w:t>
      </w:r>
      <w:r w:rsidR="001311C1">
        <w:rPr>
          <w:sz w:val="24"/>
        </w:rPr>
        <w:t>observations</w:t>
      </w:r>
      <w:r>
        <w:rPr>
          <w:sz w:val="24"/>
        </w:rPr>
        <w:t xml:space="preserve"> sur les définitions de travail et les exemples d’exigences présentés à la section 3?</w:t>
      </w:r>
    </w:p>
    <w:p w14:paraId="08B1FA5C" w14:textId="77777777" w:rsidR="008038A9" w:rsidRDefault="008038A9" w:rsidP="00D534C5">
      <w:pPr>
        <w:spacing w:after="0" w:line="240" w:lineRule="auto"/>
        <w:jc w:val="both"/>
        <w:rPr>
          <w:sz w:val="24"/>
        </w:rPr>
      </w:pPr>
    </w:p>
    <w:p w14:paraId="2EDE4276" w14:textId="2D59B591" w:rsidR="00CA0AA6" w:rsidRDefault="00CA0AA6" w:rsidP="00CA0AA6">
      <w:pPr>
        <w:jc w:val="both"/>
        <w:rPr>
          <w:rFonts w:cstheme="minorHAnsi"/>
          <w:sz w:val="24"/>
        </w:rPr>
      </w:pPr>
      <w:r>
        <w:rPr>
          <w:b/>
          <w:bCs/>
          <w:sz w:val="24"/>
        </w:rPr>
        <w:t>Question 16 :</w:t>
      </w:r>
      <w:r>
        <w:rPr>
          <w:sz w:val="24"/>
        </w:rPr>
        <w:t xml:space="preserve"> Avez-vous d’autres commentaires, suggestions ou </w:t>
      </w:r>
      <w:r w:rsidR="001311C1">
        <w:rPr>
          <w:sz w:val="24"/>
          <w:szCs w:val="24"/>
        </w:rPr>
        <w:t xml:space="preserve">observations </w:t>
      </w:r>
      <w:r>
        <w:rPr>
          <w:sz w:val="24"/>
        </w:rPr>
        <w:t xml:space="preserve">sur la circularité ou la durabilité des biens du gouvernement du Canada dont vous aimeriez nous faire part? </w:t>
      </w:r>
    </w:p>
    <w:p w14:paraId="1FA874B2" w14:textId="77777777" w:rsidR="00041967" w:rsidRPr="00827AD7" w:rsidRDefault="00041967" w:rsidP="00041967">
      <w:pPr>
        <w:rPr>
          <w:rFonts w:eastAsia="Times New Roman" w:cstheme="minorHAnsi"/>
          <w:sz w:val="24"/>
          <w:szCs w:val="24"/>
        </w:rPr>
      </w:pPr>
      <w:r>
        <w:rPr>
          <w:rFonts w:eastAsia="Times New Roman" w:cstheme="minorHAnsi"/>
          <w:sz w:val="24"/>
          <w:szCs w:val="24"/>
        </w:rPr>
        <w:t>Le gouvernement du Canada aimerait vous remercier d’avance de votre participation!</w:t>
      </w:r>
    </w:p>
    <w:p w14:paraId="1C91A39D" w14:textId="77777777" w:rsidR="00CA0AA6" w:rsidRPr="00CA0AA6" w:rsidRDefault="00CA0AA6" w:rsidP="00D534C5">
      <w:pPr>
        <w:spacing w:after="0" w:line="240" w:lineRule="auto"/>
        <w:jc w:val="both"/>
        <w:rPr>
          <w:sz w:val="24"/>
        </w:rPr>
      </w:pPr>
    </w:p>
    <w:p w14:paraId="1A3E7470" w14:textId="77777777" w:rsidR="00D534C5" w:rsidRPr="00CC0451" w:rsidRDefault="00D534C5" w:rsidP="00CC0451"/>
    <w:p w14:paraId="69059B37" w14:textId="77777777" w:rsidR="00CC0451" w:rsidRPr="00CC0451" w:rsidRDefault="00CC0451" w:rsidP="00CC0451"/>
    <w:p w14:paraId="17208578" w14:textId="77777777" w:rsidR="000F63BE" w:rsidRPr="000F63BE" w:rsidRDefault="000F63BE" w:rsidP="000F63BE">
      <w:pPr>
        <w:spacing w:after="0" w:line="240" w:lineRule="auto"/>
        <w:jc w:val="both"/>
        <w:rPr>
          <w:sz w:val="24"/>
        </w:rPr>
      </w:pPr>
    </w:p>
    <w:p w14:paraId="55AD0311" w14:textId="77777777" w:rsidR="000E1F29" w:rsidRDefault="000E1F29">
      <w:pPr>
        <w:rPr>
          <w:rFonts w:eastAsia="Times New Roman" w:cstheme="minorHAnsi"/>
          <w:sz w:val="24"/>
          <w:szCs w:val="24"/>
        </w:rPr>
      </w:pPr>
      <w:r>
        <w:rPr>
          <w:rFonts w:cstheme="minorHAnsi"/>
          <w:sz w:val="24"/>
        </w:rPr>
        <w:br w:type="page"/>
      </w:r>
    </w:p>
    <w:p w14:paraId="695B7F09" w14:textId="77777777" w:rsidR="00747EDB" w:rsidRPr="00B17184" w:rsidRDefault="00926AE0" w:rsidP="00391C18">
      <w:pPr>
        <w:pStyle w:val="NormalIndent1"/>
        <w:spacing w:line="360" w:lineRule="auto"/>
        <w:ind w:left="0" w:firstLine="0"/>
        <w:jc w:val="center"/>
        <w:rPr>
          <w:rFonts w:asciiTheme="minorHAnsi" w:hAnsiTheme="minorHAnsi" w:cstheme="minorHAnsi"/>
          <w:sz w:val="24"/>
          <w:lang w:val="fr-CA"/>
        </w:rPr>
      </w:pPr>
      <w:r>
        <w:rPr>
          <w:rFonts w:asciiTheme="minorHAnsi" w:hAnsiTheme="minorHAnsi" w:cstheme="minorHAnsi"/>
          <w:sz w:val="24"/>
          <w:lang w:val="fr-CA"/>
        </w:rPr>
        <w:lastRenderedPageBreak/>
        <w:t>Annexe A</w:t>
      </w:r>
    </w:p>
    <w:p w14:paraId="762570A1" w14:textId="63242064" w:rsidR="00926AE0" w:rsidRPr="00B17184" w:rsidRDefault="00926AE0" w:rsidP="00391C18">
      <w:pPr>
        <w:pStyle w:val="NormalIndent1"/>
        <w:spacing w:line="360" w:lineRule="auto"/>
        <w:ind w:left="0" w:firstLine="0"/>
        <w:jc w:val="center"/>
        <w:rPr>
          <w:rFonts w:asciiTheme="minorHAnsi" w:hAnsiTheme="minorHAnsi" w:cstheme="minorHAnsi"/>
          <w:sz w:val="24"/>
          <w:lang w:val="fr-CA"/>
        </w:rPr>
      </w:pPr>
      <w:r>
        <w:rPr>
          <w:rFonts w:asciiTheme="minorHAnsi" w:hAnsiTheme="minorHAnsi" w:cstheme="minorHAnsi"/>
          <w:sz w:val="24"/>
          <w:lang w:val="fr-CA"/>
        </w:rPr>
        <w:t xml:space="preserve">Liste des catégories de biens </w:t>
      </w:r>
      <w:r w:rsidR="001311C1">
        <w:rPr>
          <w:rFonts w:asciiTheme="minorHAnsi" w:hAnsiTheme="minorHAnsi" w:cstheme="minorHAnsi"/>
          <w:sz w:val="24"/>
          <w:lang w:val="fr-CA"/>
        </w:rPr>
        <w:t>corporels</w:t>
      </w:r>
      <w:r>
        <w:rPr>
          <w:rFonts w:asciiTheme="minorHAnsi" w:hAnsiTheme="minorHAnsi" w:cstheme="minorHAnsi"/>
          <w:sz w:val="24"/>
          <w:lang w:val="fr-CA"/>
        </w:rPr>
        <w:t xml:space="preserve"> selon leur NIBS</w:t>
      </w:r>
    </w:p>
    <w:p w14:paraId="155ED411" w14:textId="77777777" w:rsidR="000B79F6" w:rsidRDefault="000B79F6">
      <w:pPr>
        <w:rPr>
          <w:rFonts w:ascii="Arial" w:eastAsia="Times New Roman" w:hAnsi="Arial" w:cs="Times New Roman"/>
          <w:sz w:val="24"/>
          <w:szCs w:val="24"/>
        </w:rPr>
      </w:pPr>
    </w:p>
    <w:tbl>
      <w:tblPr>
        <w:tblW w:w="6123" w:type="dxa"/>
        <w:tblCellMar>
          <w:left w:w="70" w:type="dxa"/>
          <w:right w:w="70" w:type="dxa"/>
        </w:tblCellMar>
        <w:tblLook w:val="04A0" w:firstRow="1" w:lastRow="0" w:firstColumn="1" w:lastColumn="0" w:noHBand="0" w:noVBand="1"/>
      </w:tblPr>
      <w:tblGrid>
        <w:gridCol w:w="1163"/>
        <w:gridCol w:w="4960"/>
      </w:tblGrid>
      <w:tr w:rsidR="000B79F6" w:rsidRPr="000B79F6" w14:paraId="365EB055" w14:textId="77777777" w:rsidTr="00391C18">
        <w:trPr>
          <w:trHeight w:val="300"/>
        </w:trPr>
        <w:tc>
          <w:tcPr>
            <w:tcW w:w="1163" w:type="dxa"/>
            <w:tcBorders>
              <w:top w:val="single" w:sz="4" w:space="0" w:color="808080"/>
              <w:left w:val="single" w:sz="4" w:space="0" w:color="808080"/>
              <w:bottom w:val="single" w:sz="4" w:space="0" w:color="808080"/>
              <w:right w:val="single" w:sz="4" w:space="0" w:color="808080"/>
            </w:tcBorders>
            <w:shd w:val="clear" w:color="000000" w:fill="D9D9D9"/>
            <w:noWrap/>
            <w:vAlign w:val="bottom"/>
            <w:hideMark/>
          </w:tcPr>
          <w:p w14:paraId="71FA4226" w14:textId="77777777" w:rsidR="000B79F6" w:rsidRPr="000B79F6" w:rsidRDefault="000B79F6" w:rsidP="00A40427">
            <w:pPr>
              <w:spacing w:after="0" w:line="240" w:lineRule="auto"/>
              <w:rPr>
                <w:rFonts w:ascii="Calibri" w:eastAsia="Times New Roman" w:hAnsi="Calibri" w:cs="Calibri"/>
                <w:color w:val="000000"/>
              </w:rPr>
            </w:pPr>
            <w:r>
              <w:rPr>
                <w:rFonts w:ascii="Calibri" w:eastAsia="Times New Roman" w:hAnsi="Calibri" w:cs="Calibri"/>
                <w:color w:val="000000"/>
              </w:rPr>
              <w:t xml:space="preserve">NIBS </w:t>
            </w:r>
          </w:p>
        </w:tc>
        <w:tc>
          <w:tcPr>
            <w:tcW w:w="4960" w:type="dxa"/>
            <w:tcBorders>
              <w:top w:val="single" w:sz="4" w:space="0" w:color="808080"/>
              <w:left w:val="nil"/>
              <w:bottom w:val="single" w:sz="4" w:space="0" w:color="808080"/>
              <w:right w:val="single" w:sz="4" w:space="0" w:color="808080"/>
            </w:tcBorders>
            <w:shd w:val="clear" w:color="000000" w:fill="D9D9D9"/>
            <w:noWrap/>
            <w:vAlign w:val="bottom"/>
            <w:hideMark/>
          </w:tcPr>
          <w:p w14:paraId="28C8B1EE" w14:textId="77777777" w:rsidR="000B79F6" w:rsidRPr="000B79F6" w:rsidRDefault="000B79F6" w:rsidP="000B79F6">
            <w:pPr>
              <w:spacing w:after="0" w:line="240" w:lineRule="auto"/>
              <w:rPr>
                <w:rFonts w:ascii="Calibri" w:eastAsia="Times New Roman" w:hAnsi="Calibri" w:cs="Calibri"/>
                <w:color w:val="000000"/>
              </w:rPr>
            </w:pPr>
            <w:r>
              <w:rPr>
                <w:rFonts w:ascii="Calibri" w:eastAsia="Times New Roman" w:hAnsi="Calibri" w:cs="Calibri"/>
                <w:color w:val="000000"/>
              </w:rPr>
              <w:t> Description</w:t>
            </w:r>
          </w:p>
        </w:tc>
      </w:tr>
      <w:tr w:rsidR="000B79F6" w:rsidRPr="000B79F6" w14:paraId="6CD8A0E2" w14:textId="77777777" w:rsidTr="00391C18">
        <w:trPr>
          <w:trHeight w:val="300"/>
        </w:trPr>
        <w:tc>
          <w:tcPr>
            <w:tcW w:w="1163" w:type="dxa"/>
            <w:tcBorders>
              <w:top w:val="nil"/>
              <w:left w:val="single" w:sz="4" w:space="0" w:color="808080"/>
              <w:bottom w:val="single" w:sz="4" w:space="0" w:color="808080"/>
              <w:right w:val="single" w:sz="4" w:space="0" w:color="808080"/>
            </w:tcBorders>
            <w:shd w:val="clear" w:color="000000" w:fill="FFFFFF"/>
            <w:noWrap/>
            <w:vAlign w:val="bottom"/>
            <w:hideMark/>
          </w:tcPr>
          <w:p w14:paraId="699F818C" w14:textId="77777777" w:rsidR="000B79F6" w:rsidRPr="000B79F6" w:rsidRDefault="000B79F6" w:rsidP="000B79F6">
            <w:pPr>
              <w:spacing w:after="0" w:line="240" w:lineRule="auto"/>
              <w:rPr>
                <w:rFonts w:ascii="Calibri" w:eastAsia="Times New Roman" w:hAnsi="Calibri" w:cs="Calibri"/>
                <w:color w:val="000000"/>
              </w:rPr>
            </w:pPr>
            <w:r>
              <w:rPr>
                <w:rFonts w:ascii="Calibri" w:eastAsia="Times New Roman" w:hAnsi="Calibri" w:cs="Calibri"/>
                <w:color w:val="000000"/>
              </w:rPr>
              <w:t>N10</w:t>
            </w:r>
          </w:p>
        </w:tc>
        <w:tc>
          <w:tcPr>
            <w:tcW w:w="4960" w:type="dxa"/>
            <w:tcBorders>
              <w:top w:val="nil"/>
              <w:left w:val="nil"/>
              <w:bottom w:val="single" w:sz="4" w:space="0" w:color="808080"/>
              <w:right w:val="single" w:sz="4" w:space="0" w:color="808080"/>
            </w:tcBorders>
            <w:shd w:val="clear" w:color="000000" w:fill="FFFFFF"/>
            <w:noWrap/>
            <w:vAlign w:val="bottom"/>
            <w:hideMark/>
          </w:tcPr>
          <w:p w14:paraId="2739BB71" w14:textId="77777777" w:rsidR="000B79F6" w:rsidRPr="000B79F6" w:rsidRDefault="000B79F6" w:rsidP="000B79F6">
            <w:pPr>
              <w:spacing w:after="0" w:line="240" w:lineRule="auto"/>
              <w:rPr>
                <w:rFonts w:ascii="Calibri" w:eastAsia="Times New Roman" w:hAnsi="Calibri" w:cs="Calibri"/>
                <w:color w:val="000000"/>
              </w:rPr>
            </w:pPr>
            <w:r>
              <w:rPr>
                <w:rFonts w:ascii="Calibri" w:eastAsia="Times New Roman" w:hAnsi="Calibri" w:cs="Calibri"/>
                <w:color w:val="000000"/>
              </w:rPr>
              <w:t>Armement et munitions</w:t>
            </w:r>
          </w:p>
        </w:tc>
      </w:tr>
      <w:tr w:rsidR="000B79F6" w:rsidRPr="000B79F6" w14:paraId="127DA4AE" w14:textId="77777777" w:rsidTr="00391C18">
        <w:trPr>
          <w:trHeight w:val="300"/>
        </w:trPr>
        <w:tc>
          <w:tcPr>
            <w:tcW w:w="1163" w:type="dxa"/>
            <w:tcBorders>
              <w:top w:val="nil"/>
              <w:left w:val="single" w:sz="4" w:space="0" w:color="808080"/>
              <w:bottom w:val="single" w:sz="4" w:space="0" w:color="808080"/>
              <w:right w:val="single" w:sz="4" w:space="0" w:color="808080"/>
            </w:tcBorders>
            <w:shd w:val="clear" w:color="000000" w:fill="FFFFFF"/>
            <w:noWrap/>
            <w:vAlign w:val="bottom"/>
            <w:hideMark/>
          </w:tcPr>
          <w:p w14:paraId="4DA0FF34" w14:textId="77777777" w:rsidR="000B79F6" w:rsidRPr="000B79F6" w:rsidRDefault="000B79F6" w:rsidP="000B79F6">
            <w:pPr>
              <w:spacing w:after="0" w:line="240" w:lineRule="auto"/>
              <w:rPr>
                <w:rFonts w:ascii="Calibri" w:eastAsia="Times New Roman" w:hAnsi="Calibri" w:cs="Calibri"/>
                <w:color w:val="000000"/>
              </w:rPr>
            </w:pPr>
            <w:r>
              <w:rPr>
                <w:rFonts w:ascii="Calibri" w:eastAsia="Times New Roman" w:hAnsi="Calibri" w:cs="Calibri"/>
                <w:color w:val="000000"/>
              </w:rPr>
              <w:t>N12</w:t>
            </w:r>
          </w:p>
        </w:tc>
        <w:tc>
          <w:tcPr>
            <w:tcW w:w="4960" w:type="dxa"/>
            <w:tcBorders>
              <w:top w:val="nil"/>
              <w:left w:val="nil"/>
              <w:bottom w:val="single" w:sz="4" w:space="0" w:color="808080"/>
              <w:right w:val="single" w:sz="4" w:space="0" w:color="808080"/>
            </w:tcBorders>
            <w:shd w:val="clear" w:color="000000" w:fill="FFFFFF"/>
            <w:noWrap/>
            <w:vAlign w:val="bottom"/>
            <w:hideMark/>
          </w:tcPr>
          <w:p w14:paraId="346B4688" w14:textId="77777777" w:rsidR="000B79F6" w:rsidRPr="000B79F6" w:rsidRDefault="000B79F6" w:rsidP="000B79F6">
            <w:pPr>
              <w:spacing w:after="0" w:line="240" w:lineRule="auto"/>
              <w:rPr>
                <w:rFonts w:ascii="Calibri" w:eastAsia="Times New Roman" w:hAnsi="Calibri" w:cs="Calibri"/>
                <w:color w:val="000000"/>
              </w:rPr>
            </w:pPr>
            <w:r>
              <w:rPr>
                <w:rFonts w:ascii="Calibri" w:eastAsia="Times New Roman" w:hAnsi="Calibri" w:cs="Calibri"/>
                <w:color w:val="000000"/>
              </w:rPr>
              <w:t>Appareils de conduite et de contrôle de tir</w:t>
            </w:r>
          </w:p>
        </w:tc>
      </w:tr>
      <w:tr w:rsidR="000B79F6" w:rsidRPr="006A65DA" w14:paraId="0898A577" w14:textId="77777777" w:rsidTr="00391C18">
        <w:trPr>
          <w:trHeight w:val="300"/>
        </w:trPr>
        <w:tc>
          <w:tcPr>
            <w:tcW w:w="1163" w:type="dxa"/>
            <w:tcBorders>
              <w:top w:val="nil"/>
              <w:left w:val="single" w:sz="4" w:space="0" w:color="808080"/>
              <w:bottom w:val="single" w:sz="4" w:space="0" w:color="808080"/>
              <w:right w:val="single" w:sz="4" w:space="0" w:color="808080"/>
            </w:tcBorders>
            <w:shd w:val="clear" w:color="000000" w:fill="FFFFFF"/>
            <w:noWrap/>
            <w:vAlign w:val="bottom"/>
            <w:hideMark/>
          </w:tcPr>
          <w:p w14:paraId="79234F72" w14:textId="77777777" w:rsidR="000B79F6" w:rsidRPr="000B79F6" w:rsidRDefault="000B79F6" w:rsidP="000B79F6">
            <w:pPr>
              <w:spacing w:after="0" w:line="240" w:lineRule="auto"/>
              <w:rPr>
                <w:rFonts w:ascii="Calibri" w:eastAsia="Times New Roman" w:hAnsi="Calibri" w:cs="Calibri"/>
                <w:color w:val="000000"/>
              </w:rPr>
            </w:pPr>
            <w:r>
              <w:rPr>
                <w:rFonts w:ascii="Calibri" w:eastAsia="Times New Roman" w:hAnsi="Calibri" w:cs="Calibri"/>
                <w:color w:val="000000"/>
              </w:rPr>
              <w:t>N15</w:t>
            </w:r>
          </w:p>
        </w:tc>
        <w:tc>
          <w:tcPr>
            <w:tcW w:w="4960" w:type="dxa"/>
            <w:tcBorders>
              <w:top w:val="nil"/>
              <w:left w:val="nil"/>
              <w:bottom w:val="single" w:sz="4" w:space="0" w:color="808080"/>
              <w:right w:val="single" w:sz="4" w:space="0" w:color="808080"/>
            </w:tcBorders>
            <w:shd w:val="clear" w:color="000000" w:fill="FFFFFF"/>
            <w:noWrap/>
            <w:vAlign w:val="bottom"/>
            <w:hideMark/>
          </w:tcPr>
          <w:p w14:paraId="5AABB702" w14:textId="77777777" w:rsidR="000B79F6" w:rsidRPr="00391C18" w:rsidRDefault="000B79F6" w:rsidP="000B79F6">
            <w:pPr>
              <w:spacing w:after="0" w:line="240" w:lineRule="auto"/>
              <w:rPr>
                <w:rFonts w:ascii="Calibri" w:eastAsia="Times New Roman" w:hAnsi="Calibri" w:cs="Calibri"/>
                <w:color w:val="000000"/>
              </w:rPr>
            </w:pPr>
            <w:r>
              <w:rPr>
                <w:rFonts w:ascii="Calibri" w:eastAsia="Times New Roman" w:hAnsi="Calibri" w:cs="Calibri"/>
                <w:color w:val="000000"/>
              </w:rPr>
              <w:t>Aéronefs à voilure fixe et à voilure tournante</w:t>
            </w:r>
          </w:p>
        </w:tc>
      </w:tr>
      <w:tr w:rsidR="000B79F6" w:rsidRPr="000B79F6" w14:paraId="6164F5F9" w14:textId="77777777" w:rsidTr="00391C18">
        <w:trPr>
          <w:trHeight w:val="300"/>
        </w:trPr>
        <w:tc>
          <w:tcPr>
            <w:tcW w:w="1163" w:type="dxa"/>
            <w:tcBorders>
              <w:top w:val="nil"/>
              <w:left w:val="single" w:sz="4" w:space="0" w:color="808080"/>
              <w:bottom w:val="single" w:sz="4" w:space="0" w:color="808080"/>
              <w:right w:val="single" w:sz="4" w:space="0" w:color="808080"/>
            </w:tcBorders>
            <w:shd w:val="clear" w:color="000000" w:fill="FFFFFF"/>
            <w:noWrap/>
            <w:vAlign w:val="bottom"/>
            <w:hideMark/>
          </w:tcPr>
          <w:p w14:paraId="6310829F" w14:textId="77777777" w:rsidR="000B79F6" w:rsidRPr="000B79F6" w:rsidRDefault="000B79F6" w:rsidP="000B79F6">
            <w:pPr>
              <w:spacing w:after="0" w:line="240" w:lineRule="auto"/>
              <w:rPr>
                <w:rFonts w:ascii="Calibri" w:eastAsia="Times New Roman" w:hAnsi="Calibri" w:cs="Calibri"/>
                <w:color w:val="000000"/>
              </w:rPr>
            </w:pPr>
            <w:r>
              <w:rPr>
                <w:rFonts w:ascii="Calibri" w:eastAsia="Times New Roman" w:hAnsi="Calibri" w:cs="Calibri"/>
                <w:color w:val="000000"/>
              </w:rPr>
              <w:t>N16</w:t>
            </w:r>
          </w:p>
        </w:tc>
        <w:tc>
          <w:tcPr>
            <w:tcW w:w="4960" w:type="dxa"/>
            <w:tcBorders>
              <w:top w:val="nil"/>
              <w:left w:val="nil"/>
              <w:bottom w:val="single" w:sz="4" w:space="0" w:color="808080"/>
              <w:right w:val="single" w:sz="4" w:space="0" w:color="808080"/>
            </w:tcBorders>
            <w:shd w:val="clear" w:color="000000" w:fill="FFFFFF"/>
            <w:noWrap/>
            <w:vAlign w:val="bottom"/>
            <w:hideMark/>
          </w:tcPr>
          <w:p w14:paraId="0B6FF70A" w14:textId="77777777" w:rsidR="000B79F6" w:rsidRPr="000B79F6" w:rsidRDefault="000B79F6" w:rsidP="000B79F6">
            <w:pPr>
              <w:spacing w:after="0" w:line="240" w:lineRule="auto"/>
              <w:rPr>
                <w:rFonts w:ascii="Calibri" w:eastAsia="Times New Roman" w:hAnsi="Calibri" w:cs="Calibri"/>
                <w:color w:val="000000"/>
              </w:rPr>
            </w:pPr>
            <w:r>
              <w:rPr>
                <w:rFonts w:ascii="Calibri" w:eastAsia="Times New Roman" w:hAnsi="Calibri" w:cs="Calibri"/>
                <w:color w:val="000000"/>
              </w:rPr>
              <w:t>Composants et accessoires d’aéronef</w:t>
            </w:r>
          </w:p>
        </w:tc>
      </w:tr>
      <w:tr w:rsidR="000B79F6" w:rsidRPr="006A65DA" w14:paraId="028CA797" w14:textId="77777777" w:rsidTr="00391C18">
        <w:trPr>
          <w:trHeight w:val="300"/>
        </w:trPr>
        <w:tc>
          <w:tcPr>
            <w:tcW w:w="1163" w:type="dxa"/>
            <w:tcBorders>
              <w:top w:val="nil"/>
              <w:left w:val="single" w:sz="4" w:space="0" w:color="808080"/>
              <w:bottom w:val="single" w:sz="4" w:space="0" w:color="808080"/>
              <w:right w:val="single" w:sz="4" w:space="0" w:color="808080"/>
            </w:tcBorders>
            <w:shd w:val="clear" w:color="000000" w:fill="FFFFFF"/>
            <w:noWrap/>
            <w:vAlign w:val="bottom"/>
            <w:hideMark/>
          </w:tcPr>
          <w:p w14:paraId="793D4C43" w14:textId="77777777" w:rsidR="000B79F6" w:rsidRPr="000B79F6" w:rsidRDefault="000B79F6" w:rsidP="000B79F6">
            <w:pPr>
              <w:spacing w:after="0" w:line="240" w:lineRule="auto"/>
              <w:rPr>
                <w:rFonts w:ascii="Calibri" w:eastAsia="Times New Roman" w:hAnsi="Calibri" w:cs="Calibri"/>
                <w:color w:val="000000"/>
              </w:rPr>
            </w:pPr>
            <w:r>
              <w:rPr>
                <w:rFonts w:ascii="Calibri" w:eastAsia="Times New Roman" w:hAnsi="Calibri" w:cs="Calibri"/>
                <w:color w:val="000000"/>
              </w:rPr>
              <w:t>N17</w:t>
            </w:r>
          </w:p>
        </w:tc>
        <w:tc>
          <w:tcPr>
            <w:tcW w:w="4960" w:type="dxa"/>
            <w:tcBorders>
              <w:top w:val="nil"/>
              <w:left w:val="nil"/>
              <w:bottom w:val="single" w:sz="4" w:space="0" w:color="808080"/>
              <w:right w:val="single" w:sz="4" w:space="0" w:color="808080"/>
            </w:tcBorders>
            <w:shd w:val="clear" w:color="000000" w:fill="FFFFFF"/>
            <w:noWrap/>
            <w:vAlign w:val="bottom"/>
            <w:hideMark/>
          </w:tcPr>
          <w:p w14:paraId="3FA39B61" w14:textId="77777777" w:rsidR="000B79F6" w:rsidRPr="00391C18" w:rsidRDefault="000B79F6" w:rsidP="000B79F6">
            <w:pPr>
              <w:spacing w:after="0" w:line="240" w:lineRule="auto"/>
              <w:rPr>
                <w:rFonts w:ascii="Calibri" w:eastAsia="Times New Roman" w:hAnsi="Calibri" w:cs="Calibri"/>
                <w:color w:val="000000"/>
              </w:rPr>
            </w:pPr>
            <w:r>
              <w:rPr>
                <w:rFonts w:ascii="Calibri" w:eastAsia="Times New Roman" w:hAnsi="Calibri" w:cs="Calibri"/>
                <w:color w:val="000000"/>
              </w:rPr>
              <w:t>Équipement de catapultage, d’atterrissage et de servitudes au sol pour aéronefs</w:t>
            </w:r>
          </w:p>
        </w:tc>
      </w:tr>
      <w:tr w:rsidR="000B79F6" w:rsidRPr="006A65DA" w14:paraId="36CC909B" w14:textId="77777777" w:rsidTr="00391C18">
        <w:trPr>
          <w:trHeight w:val="300"/>
        </w:trPr>
        <w:tc>
          <w:tcPr>
            <w:tcW w:w="1163" w:type="dxa"/>
            <w:tcBorders>
              <w:top w:val="nil"/>
              <w:left w:val="single" w:sz="4" w:space="0" w:color="808080"/>
              <w:bottom w:val="single" w:sz="4" w:space="0" w:color="808080"/>
              <w:right w:val="single" w:sz="4" w:space="0" w:color="808080"/>
            </w:tcBorders>
            <w:shd w:val="clear" w:color="000000" w:fill="FFFFFF"/>
            <w:noWrap/>
            <w:vAlign w:val="bottom"/>
            <w:hideMark/>
          </w:tcPr>
          <w:p w14:paraId="69060D0A" w14:textId="77777777" w:rsidR="000B79F6" w:rsidRPr="000B79F6" w:rsidRDefault="000B79F6" w:rsidP="000B79F6">
            <w:pPr>
              <w:spacing w:after="0" w:line="240" w:lineRule="auto"/>
              <w:rPr>
                <w:rFonts w:ascii="Calibri" w:eastAsia="Times New Roman" w:hAnsi="Calibri" w:cs="Calibri"/>
                <w:color w:val="000000"/>
              </w:rPr>
            </w:pPr>
            <w:r>
              <w:rPr>
                <w:rFonts w:ascii="Calibri" w:eastAsia="Times New Roman" w:hAnsi="Calibri" w:cs="Calibri"/>
                <w:color w:val="000000"/>
              </w:rPr>
              <w:t>N19</w:t>
            </w:r>
          </w:p>
        </w:tc>
        <w:tc>
          <w:tcPr>
            <w:tcW w:w="4960" w:type="dxa"/>
            <w:tcBorders>
              <w:top w:val="nil"/>
              <w:left w:val="nil"/>
              <w:bottom w:val="single" w:sz="4" w:space="0" w:color="808080"/>
              <w:right w:val="single" w:sz="4" w:space="0" w:color="808080"/>
            </w:tcBorders>
            <w:shd w:val="clear" w:color="000000" w:fill="FFFFFF"/>
            <w:noWrap/>
            <w:vAlign w:val="bottom"/>
            <w:hideMark/>
          </w:tcPr>
          <w:p w14:paraId="282F39E3" w14:textId="77777777" w:rsidR="000B79F6" w:rsidRPr="00391C18" w:rsidRDefault="000B79F6" w:rsidP="000B79F6">
            <w:pPr>
              <w:spacing w:after="0" w:line="240" w:lineRule="auto"/>
              <w:rPr>
                <w:rFonts w:ascii="Calibri" w:eastAsia="Times New Roman" w:hAnsi="Calibri" w:cs="Calibri"/>
                <w:color w:val="000000"/>
              </w:rPr>
            </w:pPr>
            <w:r>
              <w:rPr>
                <w:rFonts w:ascii="Calibri" w:eastAsia="Times New Roman" w:hAnsi="Calibri" w:cs="Calibri"/>
                <w:color w:val="000000"/>
              </w:rPr>
              <w:t>Navires, embarcations, pontons et docks flottants</w:t>
            </w:r>
          </w:p>
        </w:tc>
      </w:tr>
      <w:tr w:rsidR="000B79F6" w:rsidRPr="000B79F6" w14:paraId="55CFC4D3" w14:textId="77777777" w:rsidTr="00391C18">
        <w:trPr>
          <w:trHeight w:val="300"/>
        </w:trPr>
        <w:tc>
          <w:tcPr>
            <w:tcW w:w="1163" w:type="dxa"/>
            <w:tcBorders>
              <w:top w:val="nil"/>
              <w:left w:val="single" w:sz="4" w:space="0" w:color="808080"/>
              <w:bottom w:val="single" w:sz="4" w:space="0" w:color="808080"/>
              <w:right w:val="single" w:sz="4" w:space="0" w:color="808080"/>
            </w:tcBorders>
            <w:shd w:val="clear" w:color="000000" w:fill="FFFFFF"/>
            <w:noWrap/>
            <w:vAlign w:val="bottom"/>
            <w:hideMark/>
          </w:tcPr>
          <w:p w14:paraId="60D46DA9" w14:textId="77777777" w:rsidR="000B79F6" w:rsidRPr="000B79F6" w:rsidRDefault="000B79F6" w:rsidP="000B79F6">
            <w:pPr>
              <w:spacing w:after="0" w:line="240" w:lineRule="auto"/>
              <w:rPr>
                <w:rFonts w:ascii="Calibri" w:eastAsia="Times New Roman" w:hAnsi="Calibri" w:cs="Calibri"/>
                <w:color w:val="000000"/>
              </w:rPr>
            </w:pPr>
            <w:r>
              <w:rPr>
                <w:rFonts w:ascii="Calibri" w:eastAsia="Times New Roman" w:hAnsi="Calibri" w:cs="Calibri"/>
                <w:color w:val="000000"/>
              </w:rPr>
              <w:t>N20</w:t>
            </w:r>
          </w:p>
        </w:tc>
        <w:tc>
          <w:tcPr>
            <w:tcW w:w="4960" w:type="dxa"/>
            <w:tcBorders>
              <w:top w:val="nil"/>
              <w:left w:val="nil"/>
              <w:bottom w:val="single" w:sz="4" w:space="0" w:color="808080"/>
              <w:right w:val="single" w:sz="4" w:space="0" w:color="808080"/>
            </w:tcBorders>
            <w:shd w:val="clear" w:color="000000" w:fill="FFFFFF"/>
            <w:noWrap/>
            <w:vAlign w:val="bottom"/>
            <w:hideMark/>
          </w:tcPr>
          <w:p w14:paraId="507FE70D" w14:textId="77777777" w:rsidR="000B79F6" w:rsidRPr="000B79F6" w:rsidRDefault="000B79F6" w:rsidP="000B79F6">
            <w:pPr>
              <w:spacing w:after="0" w:line="240" w:lineRule="auto"/>
              <w:rPr>
                <w:rFonts w:ascii="Calibri" w:eastAsia="Times New Roman" w:hAnsi="Calibri" w:cs="Calibri"/>
                <w:color w:val="000000"/>
              </w:rPr>
            </w:pPr>
            <w:r>
              <w:rPr>
                <w:rFonts w:ascii="Calibri" w:eastAsia="Times New Roman" w:hAnsi="Calibri" w:cs="Calibri"/>
                <w:color w:val="000000"/>
              </w:rPr>
              <w:t>Équipements de navires et matériels nautiques</w:t>
            </w:r>
          </w:p>
        </w:tc>
      </w:tr>
      <w:tr w:rsidR="000B79F6" w:rsidRPr="006A65DA" w14:paraId="1E17C54E" w14:textId="77777777" w:rsidTr="00391C18">
        <w:trPr>
          <w:trHeight w:val="300"/>
        </w:trPr>
        <w:tc>
          <w:tcPr>
            <w:tcW w:w="1163" w:type="dxa"/>
            <w:tcBorders>
              <w:top w:val="nil"/>
              <w:left w:val="single" w:sz="4" w:space="0" w:color="808080"/>
              <w:bottom w:val="single" w:sz="4" w:space="0" w:color="808080"/>
              <w:right w:val="single" w:sz="4" w:space="0" w:color="808080"/>
            </w:tcBorders>
            <w:shd w:val="clear" w:color="000000" w:fill="FFFFFF"/>
            <w:noWrap/>
            <w:vAlign w:val="bottom"/>
            <w:hideMark/>
          </w:tcPr>
          <w:p w14:paraId="1EBEAA19" w14:textId="77777777" w:rsidR="000B79F6" w:rsidRPr="000B79F6" w:rsidRDefault="000B79F6" w:rsidP="000B79F6">
            <w:pPr>
              <w:spacing w:after="0" w:line="240" w:lineRule="auto"/>
              <w:rPr>
                <w:rFonts w:ascii="Calibri" w:eastAsia="Times New Roman" w:hAnsi="Calibri" w:cs="Calibri"/>
                <w:color w:val="000000"/>
              </w:rPr>
            </w:pPr>
            <w:r>
              <w:rPr>
                <w:rFonts w:ascii="Calibri" w:eastAsia="Times New Roman" w:hAnsi="Calibri" w:cs="Calibri"/>
                <w:color w:val="000000"/>
              </w:rPr>
              <w:t>N23</w:t>
            </w:r>
          </w:p>
        </w:tc>
        <w:tc>
          <w:tcPr>
            <w:tcW w:w="4960" w:type="dxa"/>
            <w:tcBorders>
              <w:top w:val="nil"/>
              <w:left w:val="nil"/>
              <w:bottom w:val="single" w:sz="4" w:space="0" w:color="808080"/>
              <w:right w:val="single" w:sz="4" w:space="0" w:color="808080"/>
            </w:tcBorders>
            <w:shd w:val="clear" w:color="000000" w:fill="FFFFFF"/>
            <w:noWrap/>
            <w:vAlign w:val="bottom"/>
            <w:hideMark/>
          </w:tcPr>
          <w:p w14:paraId="13903396" w14:textId="77777777" w:rsidR="000B79F6" w:rsidRPr="00391C18" w:rsidRDefault="000B79F6" w:rsidP="000B79F6">
            <w:pPr>
              <w:spacing w:after="0" w:line="240" w:lineRule="auto"/>
              <w:rPr>
                <w:rFonts w:ascii="Calibri" w:eastAsia="Times New Roman" w:hAnsi="Calibri" w:cs="Calibri"/>
                <w:color w:val="000000"/>
              </w:rPr>
            </w:pPr>
            <w:r>
              <w:rPr>
                <w:rFonts w:ascii="Calibri" w:eastAsia="Times New Roman" w:hAnsi="Calibri" w:cs="Calibri"/>
                <w:color w:val="000000"/>
              </w:rPr>
              <w:t>Véhicules à effet de sol, véhicules-moteur, remorques et cycles</w:t>
            </w:r>
          </w:p>
        </w:tc>
      </w:tr>
      <w:tr w:rsidR="000B79F6" w:rsidRPr="000B79F6" w14:paraId="0969D0A7" w14:textId="77777777" w:rsidTr="00391C18">
        <w:trPr>
          <w:trHeight w:val="300"/>
        </w:trPr>
        <w:tc>
          <w:tcPr>
            <w:tcW w:w="1163" w:type="dxa"/>
            <w:tcBorders>
              <w:top w:val="nil"/>
              <w:left w:val="single" w:sz="4" w:space="0" w:color="808080"/>
              <w:bottom w:val="single" w:sz="4" w:space="0" w:color="808080"/>
              <w:right w:val="single" w:sz="4" w:space="0" w:color="808080"/>
            </w:tcBorders>
            <w:shd w:val="clear" w:color="000000" w:fill="FFFFFF"/>
            <w:noWrap/>
            <w:vAlign w:val="bottom"/>
            <w:hideMark/>
          </w:tcPr>
          <w:p w14:paraId="10F90393" w14:textId="77777777" w:rsidR="000B79F6" w:rsidRPr="000B79F6" w:rsidRDefault="000B79F6" w:rsidP="000B79F6">
            <w:pPr>
              <w:spacing w:after="0" w:line="240" w:lineRule="auto"/>
              <w:rPr>
                <w:rFonts w:ascii="Calibri" w:eastAsia="Times New Roman" w:hAnsi="Calibri" w:cs="Calibri"/>
                <w:color w:val="000000"/>
              </w:rPr>
            </w:pPr>
            <w:r>
              <w:rPr>
                <w:rFonts w:ascii="Calibri" w:eastAsia="Times New Roman" w:hAnsi="Calibri" w:cs="Calibri"/>
                <w:color w:val="000000"/>
              </w:rPr>
              <w:t>N24</w:t>
            </w:r>
          </w:p>
        </w:tc>
        <w:tc>
          <w:tcPr>
            <w:tcW w:w="4960" w:type="dxa"/>
            <w:tcBorders>
              <w:top w:val="nil"/>
              <w:left w:val="nil"/>
              <w:bottom w:val="single" w:sz="4" w:space="0" w:color="808080"/>
              <w:right w:val="single" w:sz="4" w:space="0" w:color="808080"/>
            </w:tcBorders>
            <w:shd w:val="clear" w:color="000000" w:fill="FFFFFF"/>
            <w:noWrap/>
            <w:vAlign w:val="bottom"/>
            <w:hideMark/>
          </w:tcPr>
          <w:p w14:paraId="3C0AE7C2" w14:textId="77777777" w:rsidR="000B79F6" w:rsidRPr="000B79F6" w:rsidRDefault="000B79F6" w:rsidP="000B79F6">
            <w:pPr>
              <w:spacing w:after="0" w:line="240" w:lineRule="auto"/>
              <w:rPr>
                <w:rFonts w:ascii="Calibri" w:eastAsia="Times New Roman" w:hAnsi="Calibri" w:cs="Calibri"/>
                <w:color w:val="000000"/>
              </w:rPr>
            </w:pPr>
            <w:r>
              <w:rPr>
                <w:rFonts w:ascii="Calibri" w:eastAsia="Times New Roman" w:hAnsi="Calibri" w:cs="Calibri"/>
                <w:color w:val="000000"/>
              </w:rPr>
              <w:t>Tracteurs</w:t>
            </w:r>
          </w:p>
        </w:tc>
      </w:tr>
      <w:tr w:rsidR="000B79F6" w:rsidRPr="000B79F6" w14:paraId="53B0D623" w14:textId="77777777" w:rsidTr="00391C18">
        <w:trPr>
          <w:trHeight w:val="300"/>
        </w:trPr>
        <w:tc>
          <w:tcPr>
            <w:tcW w:w="1163" w:type="dxa"/>
            <w:tcBorders>
              <w:top w:val="nil"/>
              <w:left w:val="single" w:sz="4" w:space="0" w:color="808080"/>
              <w:bottom w:val="single" w:sz="4" w:space="0" w:color="808080"/>
              <w:right w:val="single" w:sz="4" w:space="0" w:color="808080"/>
            </w:tcBorders>
            <w:shd w:val="clear" w:color="000000" w:fill="FFFFFF"/>
            <w:noWrap/>
            <w:vAlign w:val="bottom"/>
            <w:hideMark/>
          </w:tcPr>
          <w:p w14:paraId="3B763B9C" w14:textId="77777777" w:rsidR="000B79F6" w:rsidRPr="000B79F6" w:rsidRDefault="000B79F6" w:rsidP="000B79F6">
            <w:pPr>
              <w:spacing w:after="0" w:line="240" w:lineRule="auto"/>
              <w:rPr>
                <w:rFonts w:ascii="Calibri" w:eastAsia="Times New Roman" w:hAnsi="Calibri" w:cs="Calibri"/>
                <w:color w:val="000000"/>
              </w:rPr>
            </w:pPr>
            <w:r>
              <w:rPr>
                <w:rFonts w:ascii="Calibri" w:eastAsia="Times New Roman" w:hAnsi="Calibri" w:cs="Calibri"/>
                <w:color w:val="000000"/>
              </w:rPr>
              <w:t>N25</w:t>
            </w:r>
          </w:p>
        </w:tc>
        <w:tc>
          <w:tcPr>
            <w:tcW w:w="4960" w:type="dxa"/>
            <w:tcBorders>
              <w:top w:val="nil"/>
              <w:left w:val="nil"/>
              <w:bottom w:val="single" w:sz="4" w:space="0" w:color="808080"/>
              <w:right w:val="single" w:sz="4" w:space="0" w:color="808080"/>
            </w:tcBorders>
            <w:shd w:val="clear" w:color="000000" w:fill="FFFFFF"/>
            <w:noWrap/>
            <w:vAlign w:val="bottom"/>
            <w:hideMark/>
          </w:tcPr>
          <w:p w14:paraId="41D99834" w14:textId="77777777" w:rsidR="000B79F6" w:rsidRPr="000B79F6" w:rsidRDefault="000B79F6" w:rsidP="000B79F6">
            <w:pPr>
              <w:spacing w:after="0" w:line="240" w:lineRule="auto"/>
              <w:rPr>
                <w:rFonts w:ascii="Calibri" w:eastAsia="Times New Roman" w:hAnsi="Calibri" w:cs="Calibri"/>
                <w:color w:val="000000"/>
              </w:rPr>
            </w:pPr>
            <w:r>
              <w:rPr>
                <w:rFonts w:ascii="Calibri" w:eastAsia="Times New Roman" w:hAnsi="Calibri" w:cs="Calibri"/>
                <w:color w:val="000000"/>
              </w:rPr>
              <w:t>Composants et accessoires de véhicules</w:t>
            </w:r>
          </w:p>
        </w:tc>
      </w:tr>
      <w:tr w:rsidR="000B79F6" w:rsidRPr="000B79F6" w14:paraId="34F91169" w14:textId="77777777" w:rsidTr="00391C18">
        <w:trPr>
          <w:trHeight w:val="300"/>
        </w:trPr>
        <w:tc>
          <w:tcPr>
            <w:tcW w:w="1163" w:type="dxa"/>
            <w:tcBorders>
              <w:top w:val="nil"/>
              <w:left w:val="single" w:sz="4" w:space="0" w:color="808080"/>
              <w:bottom w:val="single" w:sz="4" w:space="0" w:color="808080"/>
              <w:right w:val="single" w:sz="4" w:space="0" w:color="808080"/>
            </w:tcBorders>
            <w:shd w:val="clear" w:color="000000" w:fill="FFFFFF"/>
            <w:noWrap/>
            <w:vAlign w:val="bottom"/>
            <w:hideMark/>
          </w:tcPr>
          <w:p w14:paraId="4213CEFC" w14:textId="77777777" w:rsidR="000B79F6" w:rsidRPr="000B79F6" w:rsidRDefault="000B79F6" w:rsidP="000B79F6">
            <w:pPr>
              <w:spacing w:after="0" w:line="240" w:lineRule="auto"/>
              <w:rPr>
                <w:rFonts w:ascii="Calibri" w:eastAsia="Times New Roman" w:hAnsi="Calibri" w:cs="Calibri"/>
                <w:color w:val="000000"/>
              </w:rPr>
            </w:pPr>
            <w:r>
              <w:rPr>
                <w:rFonts w:ascii="Calibri" w:eastAsia="Times New Roman" w:hAnsi="Calibri" w:cs="Calibri"/>
                <w:color w:val="000000"/>
              </w:rPr>
              <w:t>N26</w:t>
            </w:r>
          </w:p>
        </w:tc>
        <w:tc>
          <w:tcPr>
            <w:tcW w:w="4960" w:type="dxa"/>
            <w:tcBorders>
              <w:top w:val="nil"/>
              <w:left w:val="nil"/>
              <w:bottom w:val="single" w:sz="4" w:space="0" w:color="808080"/>
              <w:right w:val="single" w:sz="4" w:space="0" w:color="808080"/>
            </w:tcBorders>
            <w:shd w:val="clear" w:color="000000" w:fill="FFFFFF"/>
            <w:noWrap/>
            <w:vAlign w:val="bottom"/>
            <w:hideMark/>
          </w:tcPr>
          <w:p w14:paraId="0CF88453" w14:textId="77777777" w:rsidR="000B79F6" w:rsidRPr="000B79F6" w:rsidRDefault="000B79F6" w:rsidP="000B79F6">
            <w:pPr>
              <w:spacing w:after="0" w:line="240" w:lineRule="auto"/>
              <w:rPr>
                <w:rFonts w:ascii="Calibri" w:eastAsia="Times New Roman" w:hAnsi="Calibri" w:cs="Calibri"/>
                <w:color w:val="000000"/>
              </w:rPr>
            </w:pPr>
            <w:r>
              <w:rPr>
                <w:rFonts w:ascii="Calibri" w:eastAsia="Times New Roman" w:hAnsi="Calibri" w:cs="Calibri"/>
                <w:color w:val="000000"/>
              </w:rPr>
              <w:t>Pneumatiques et chambres à air</w:t>
            </w:r>
          </w:p>
        </w:tc>
      </w:tr>
      <w:tr w:rsidR="000B79F6" w:rsidRPr="000B79F6" w14:paraId="6D7578EA" w14:textId="77777777" w:rsidTr="00391C18">
        <w:trPr>
          <w:trHeight w:val="300"/>
        </w:trPr>
        <w:tc>
          <w:tcPr>
            <w:tcW w:w="1163" w:type="dxa"/>
            <w:tcBorders>
              <w:top w:val="nil"/>
              <w:left w:val="single" w:sz="4" w:space="0" w:color="808080"/>
              <w:bottom w:val="single" w:sz="4" w:space="0" w:color="808080"/>
              <w:right w:val="single" w:sz="4" w:space="0" w:color="808080"/>
            </w:tcBorders>
            <w:shd w:val="clear" w:color="000000" w:fill="FFFFFF"/>
            <w:noWrap/>
            <w:vAlign w:val="bottom"/>
            <w:hideMark/>
          </w:tcPr>
          <w:p w14:paraId="521DB7E5" w14:textId="77777777" w:rsidR="000B79F6" w:rsidRPr="000B79F6" w:rsidRDefault="000B79F6" w:rsidP="000B79F6">
            <w:pPr>
              <w:spacing w:after="0" w:line="240" w:lineRule="auto"/>
              <w:rPr>
                <w:rFonts w:ascii="Calibri" w:eastAsia="Times New Roman" w:hAnsi="Calibri" w:cs="Calibri"/>
                <w:color w:val="000000"/>
              </w:rPr>
            </w:pPr>
            <w:r>
              <w:rPr>
                <w:rFonts w:ascii="Calibri" w:eastAsia="Times New Roman" w:hAnsi="Calibri" w:cs="Calibri"/>
                <w:color w:val="000000"/>
              </w:rPr>
              <w:t>N28</w:t>
            </w:r>
          </w:p>
        </w:tc>
        <w:tc>
          <w:tcPr>
            <w:tcW w:w="4960" w:type="dxa"/>
            <w:tcBorders>
              <w:top w:val="nil"/>
              <w:left w:val="nil"/>
              <w:bottom w:val="single" w:sz="4" w:space="0" w:color="808080"/>
              <w:right w:val="single" w:sz="4" w:space="0" w:color="808080"/>
            </w:tcBorders>
            <w:shd w:val="clear" w:color="000000" w:fill="FFFFFF"/>
            <w:noWrap/>
            <w:vAlign w:val="bottom"/>
            <w:hideMark/>
          </w:tcPr>
          <w:p w14:paraId="5924A25C" w14:textId="77777777" w:rsidR="000B79F6" w:rsidRPr="000B79F6" w:rsidRDefault="000B79F6" w:rsidP="000B79F6">
            <w:pPr>
              <w:spacing w:after="0" w:line="240" w:lineRule="auto"/>
              <w:rPr>
                <w:rFonts w:ascii="Calibri" w:eastAsia="Times New Roman" w:hAnsi="Calibri" w:cs="Calibri"/>
                <w:color w:val="000000"/>
              </w:rPr>
            </w:pPr>
            <w:r>
              <w:rPr>
                <w:rFonts w:ascii="Calibri" w:eastAsia="Times New Roman" w:hAnsi="Calibri" w:cs="Calibri"/>
                <w:color w:val="000000"/>
              </w:rPr>
              <w:t>Moteurs, turbines et composantes</w:t>
            </w:r>
          </w:p>
        </w:tc>
      </w:tr>
      <w:tr w:rsidR="000B79F6" w:rsidRPr="000B79F6" w14:paraId="6643DA25" w14:textId="77777777" w:rsidTr="00391C18">
        <w:trPr>
          <w:trHeight w:val="300"/>
        </w:trPr>
        <w:tc>
          <w:tcPr>
            <w:tcW w:w="1163" w:type="dxa"/>
            <w:tcBorders>
              <w:top w:val="nil"/>
              <w:left w:val="single" w:sz="4" w:space="0" w:color="808080"/>
              <w:bottom w:val="single" w:sz="4" w:space="0" w:color="808080"/>
              <w:right w:val="single" w:sz="4" w:space="0" w:color="808080"/>
            </w:tcBorders>
            <w:shd w:val="clear" w:color="000000" w:fill="FFFFFF"/>
            <w:noWrap/>
            <w:vAlign w:val="bottom"/>
            <w:hideMark/>
          </w:tcPr>
          <w:p w14:paraId="4EAC8C83" w14:textId="77777777" w:rsidR="000B79F6" w:rsidRPr="000B79F6" w:rsidRDefault="000B79F6" w:rsidP="000B79F6">
            <w:pPr>
              <w:spacing w:after="0" w:line="240" w:lineRule="auto"/>
              <w:rPr>
                <w:rFonts w:ascii="Calibri" w:eastAsia="Times New Roman" w:hAnsi="Calibri" w:cs="Calibri"/>
                <w:color w:val="000000"/>
              </w:rPr>
            </w:pPr>
            <w:r>
              <w:rPr>
                <w:rFonts w:ascii="Calibri" w:eastAsia="Times New Roman" w:hAnsi="Calibri" w:cs="Calibri"/>
                <w:color w:val="000000"/>
              </w:rPr>
              <w:t>N29</w:t>
            </w:r>
          </w:p>
        </w:tc>
        <w:tc>
          <w:tcPr>
            <w:tcW w:w="4960" w:type="dxa"/>
            <w:tcBorders>
              <w:top w:val="nil"/>
              <w:left w:val="nil"/>
              <w:bottom w:val="single" w:sz="4" w:space="0" w:color="808080"/>
              <w:right w:val="single" w:sz="4" w:space="0" w:color="808080"/>
            </w:tcBorders>
            <w:shd w:val="clear" w:color="000000" w:fill="FFFFFF"/>
            <w:noWrap/>
            <w:vAlign w:val="bottom"/>
            <w:hideMark/>
          </w:tcPr>
          <w:p w14:paraId="4C975FD2" w14:textId="77777777" w:rsidR="000B79F6" w:rsidRPr="000B79F6" w:rsidRDefault="000B79F6" w:rsidP="000B79F6">
            <w:pPr>
              <w:spacing w:after="0" w:line="240" w:lineRule="auto"/>
              <w:rPr>
                <w:rFonts w:ascii="Calibri" w:eastAsia="Times New Roman" w:hAnsi="Calibri" w:cs="Calibri"/>
                <w:color w:val="000000"/>
              </w:rPr>
            </w:pPr>
            <w:r>
              <w:rPr>
                <w:rFonts w:ascii="Calibri" w:eastAsia="Times New Roman" w:hAnsi="Calibri" w:cs="Calibri"/>
                <w:color w:val="000000"/>
              </w:rPr>
              <w:t>Accessoires de moteurs</w:t>
            </w:r>
          </w:p>
        </w:tc>
      </w:tr>
      <w:tr w:rsidR="000B79F6" w:rsidRPr="006A65DA" w14:paraId="672E2AD4" w14:textId="77777777" w:rsidTr="00391C18">
        <w:trPr>
          <w:trHeight w:val="300"/>
        </w:trPr>
        <w:tc>
          <w:tcPr>
            <w:tcW w:w="1163" w:type="dxa"/>
            <w:tcBorders>
              <w:top w:val="nil"/>
              <w:left w:val="single" w:sz="4" w:space="0" w:color="808080"/>
              <w:bottom w:val="single" w:sz="4" w:space="0" w:color="808080"/>
              <w:right w:val="single" w:sz="4" w:space="0" w:color="808080"/>
            </w:tcBorders>
            <w:shd w:val="clear" w:color="000000" w:fill="FFFFFF"/>
            <w:noWrap/>
            <w:vAlign w:val="bottom"/>
            <w:hideMark/>
          </w:tcPr>
          <w:p w14:paraId="5414BBFF" w14:textId="77777777" w:rsidR="000B79F6" w:rsidRPr="000B79F6" w:rsidRDefault="000B79F6" w:rsidP="000B79F6">
            <w:pPr>
              <w:spacing w:after="0" w:line="240" w:lineRule="auto"/>
              <w:rPr>
                <w:rFonts w:ascii="Calibri" w:eastAsia="Times New Roman" w:hAnsi="Calibri" w:cs="Calibri"/>
                <w:color w:val="000000"/>
              </w:rPr>
            </w:pPr>
            <w:r>
              <w:rPr>
                <w:rFonts w:ascii="Calibri" w:eastAsia="Times New Roman" w:hAnsi="Calibri" w:cs="Calibri"/>
                <w:color w:val="000000"/>
              </w:rPr>
              <w:t>N34</w:t>
            </w:r>
          </w:p>
        </w:tc>
        <w:tc>
          <w:tcPr>
            <w:tcW w:w="4960" w:type="dxa"/>
            <w:tcBorders>
              <w:top w:val="nil"/>
              <w:left w:val="nil"/>
              <w:bottom w:val="single" w:sz="4" w:space="0" w:color="808080"/>
              <w:right w:val="single" w:sz="4" w:space="0" w:color="808080"/>
            </w:tcBorders>
            <w:shd w:val="clear" w:color="000000" w:fill="FFFFFF"/>
            <w:noWrap/>
            <w:vAlign w:val="bottom"/>
            <w:hideMark/>
          </w:tcPr>
          <w:p w14:paraId="3A7CF776" w14:textId="77777777" w:rsidR="000B79F6" w:rsidRPr="00391C18" w:rsidRDefault="000B79F6" w:rsidP="000B79F6">
            <w:pPr>
              <w:spacing w:after="0" w:line="240" w:lineRule="auto"/>
              <w:rPr>
                <w:rFonts w:ascii="Calibri" w:eastAsia="Times New Roman" w:hAnsi="Calibri" w:cs="Calibri"/>
                <w:color w:val="000000"/>
              </w:rPr>
            </w:pPr>
            <w:r>
              <w:rPr>
                <w:rFonts w:ascii="Calibri" w:eastAsia="Times New Roman" w:hAnsi="Calibri" w:cs="Calibri"/>
                <w:color w:val="000000"/>
              </w:rPr>
              <w:t>Machines et équipements pour le travail de métaux</w:t>
            </w:r>
          </w:p>
        </w:tc>
      </w:tr>
      <w:tr w:rsidR="000B79F6" w:rsidRPr="006A65DA" w14:paraId="0230F2E5" w14:textId="77777777" w:rsidTr="00391C18">
        <w:trPr>
          <w:trHeight w:val="300"/>
        </w:trPr>
        <w:tc>
          <w:tcPr>
            <w:tcW w:w="1163" w:type="dxa"/>
            <w:tcBorders>
              <w:top w:val="nil"/>
              <w:left w:val="single" w:sz="4" w:space="0" w:color="808080"/>
              <w:bottom w:val="single" w:sz="4" w:space="0" w:color="808080"/>
              <w:right w:val="single" w:sz="4" w:space="0" w:color="808080"/>
            </w:tcBorders>
            <w:shd w:val="clear" w:color="000000" w:fill="FFFFFF"/>
            <w:noWrap/>
            <w:vAlign w:val="bottom"/>
            <w:hideMark/>
          </w:tcPr>
          <w:p w14:paraId="712DF35C" w14:textId="77777777" w:rsidR="000B79F6" w:rsidRPr="000B79F6" w:rsidRDefault="000B79F6" w:rsidP="000B79F6">
            <w:pPr>
              <w:spacing w:after="0" w:line="240" w:lineRule="auto"/>
              <w:rPr>
                <w:rFonts w:ascii="Calibri" w:eastAsia="Times New Roman" w:hAnsi="Calibri" w:cs="Calibri"/>
                <w:color w:val="000000"/>
              </w:rPr>
            </w:pPr>
            <w:r>
              <w:rPr>
                <w:rFonts w:ascii="Calibri" w:eastAsia="Times New Roman" w:hAnsi="Calibri" w:cs="Calibri"/>
                <w:color w:val="000000"/>
              </w:rPr>
              <w:t>N36</w:t>
            </w:r>
          </w:p>
        </w:tc>
        <w:tc>
          <w:tcPr>
            <w:tcW w:w="4960" w:type="dxa"/>
            <w:tcBorders>
              <w:top w:val="nil"/>
              <w:left w:val="nil"/>
              <w:bottom w:val="single" w:sz="4" w:space="0" w:color="808080"/>
              <w:right w:val="single" w:sz="4" w:space="0" w:color="808080"/>
            </w:tcBorders>
            <w:shd w:val="clear" w:color="000000" w:fill="FFFFFF"/>
            <w:noWrap/>
            <w:vAlign w:val="bottom"/>
            <w:hideMark/>
          </w:tcPr>
          <w:p w14:paraId="0ADE034A" w14:textId="77777777" w:rsidR="000B79F6" w:rsidRPr="00391C18" w:rsidRDefault="000B79F6" w:rsidP="000B79F6">
            <w:pPr>
              <w:spacing w:after="0" w:line="240" w:lineRule="auto"/>
              <w:rPr>
                <w:rFonts w:ascii="Calibri" w:eastAsia="Times New Roman" w:hAnsi="Calibri" w:cs="Calibri"/>
                <w:color w:val="000000"/>
              </w:rPr>
            </w:pPr>
            <w:r>
              <w:rPr>
                <w:rFonts w:ascii="Calibri" w:eastAsia="Times New Roman" w:hAnsi="Calibri" w:cs="Calibri"/>
                <w:color w:val="000000"/>
              </w:rPr>
              <w:t>Machines pour industries spécialisées</w:t>
            </w:r>
          </w:p>
        </w:tc>
      </w:tr>
      <w:tr w:rsidR="000B79F6" w:rsidRPr="006A65DA" w14:paraId="23C6E8D9" w14:textId="77777777" w:rsidTr="00391C18">
        <w:trPr>
          <w:trHeight w:val="300"/>
        </w:trPr>
        <w:tc>
          <w:tcPr>
            <w:tcW w:w="1163" w:type="dxa"/>
            <w:tcBorders>
              <w:top w:val="nil"/>
              <w:left w:val="single" w:sz="4" w:space="0" w:color="808080"/>
              <w:bottom w:val="single" w:sz="4" w:space="0" w:color="808080"/>
              <w:right w:val="single" w:sz="4" w:space="0" w:color="808080"/>
            </w:tcBorders>
            <w:shd w:val="clear" w:color="000000" w:fill="FFFFFF"/>
            <w:noWrap/>
            <w:vAlign w:val="bottom"/>
            <w:hideMark/>
          </w:tcPr>
          <w:p w14:paraId="2AE2F9D5" w14:textId="77777777" w:rsidR="000B79F6" w:rsidRPr="000B79F6" w:rsidRDefault="000B79F6" w:rsidP="000B79F6">
            <w:pPr>
              <w:spacing w:after="0" w:line="240" w:lineRule="auto"/>
              <w:rPr>
                <w:rFonts w:ascii="Calibri" w:eastAsia="Times New Roman" w:hAnsi="Calibri" w:cs="Calibri"/>
                <w:color w:val="000000"/>
              </w:rPr>
            </w:pPr>
            <w:r>
              <w:rPr>
                <w:rFonts w:ascii="Calibri" w:eastAsia="Times New Roman" w:hAnsi="Calibri" w:cs="Calibri"/>
                <w:color w:val="000000"/>
              </w:rPr>
              <w:t>N37</w:t>
            </w:r>
          </w:p>
        </w:tc>
        <w:tc>
          <w:tcPr>
            <w:tcW w:w="4960" w:type="dxa"/>
            <w:tcBorders>
              <w:top w:val="nil"/>
              <w:left w:val="nil"/>
              <w:bottom w:val="single" w:sz="4" w:space="0" w:color="808080"/>
              <w:right w:val="single" w:sz="4" w:space="0" w:color="808080"/>
            </w:tcBorders>
            <w:shd w:val="clear" w:color="000000" w:fill="FFFFFF"/>
            <w:noWrap/>
            <w:vAlign w:val="bottom"/>
            <w:hideMark/>
          </w:tcPr>
          <w:p w14:paraId="60973486" w14:textId="77777777" w:rsidR="000B79F6" w:rsidRPr="00391C18" w:rsidRDefault="000B79F6" w:rsidP="000B79F6">
            <w:pPr>
              <w:spacing w:after="0" w:line="240" w:lineRule="auto"/>
              <w:rPr>
                <w:rFonts w:ascii="Calibri" w:eastAsia="Times New Roman" w:hAnsi="Calibri" w:cs="Calibri"/>
                <w:color w:val="000000"/>
              </w:rPr>
            </w:pPr>
            <w:r>
              <w:rPr>
                <w:rFonts w:ascii="Calibri" w:eastAsia="Times New Roman" w:hAnsi="Calibri" w:cs="Calibri"/>
                <w:color w:val="000000"/>
              </w:rPr>
              <w:t>Machinerie et équipement agricoles</w:t>
            </w:r>
          </w:p>
        </w:tc>
      </w:tr>
      <w:tr w:rsidR="000B79F6" w:rsidRPr="000B79F6" w14:paraId="73FB9C9F" w14:textId="77777777" w:rsidTr="00391C18">
        <w:trPr>
          <w:trHeight w:val="300"/>
        </w:trPr>
        <w:tc>
          <w:tcPr>
            <w:tcW w:w="1163" w:type="dxa"/>
            <w:tcBorders>
              <w:top w:val="nil"/>
              <w:left w:val="single" w:sz="4" w:space="0" w:color="808080"/>
              <w:bottom w:val="single" w:sz="4" w:space="0" w:color="808080"/>
              <w:right w:val="single" w:sz="4" w:space="0" w:color="808080"/>
            </w:tcBorders>
            <w:shd w:val="clear" w:color="000000" w:fill="FFFFFF"/>
            <w:noWrap/>
            <w:vAlign w:val="bottom"/>
            <w:hideMark/>
          </w:tcPr>
          <w:p w14:paraId="20DFA374" w14:textId="77777777" w:rsidR="000B79F6" w:rsidRPr="000B79F6" w:rsidRDefault="000B79F6" w:rsidP="000B79F6">
            <w:pPr>
              <w:spacing w:after="0" w:line="240" w:lineRule="auto"/>
              <w:rPr>
                <w:rFonts w:ascii="Calibri" w:eastAsia="Times New Roman" w:hAnsi="Calibri" w:cs="Calibri"/>
                <w:color w:val="000000"/>
              </w:rPr>
            </w:pPr>
            <w:r>
              <w:rPr>
                <w:rFonts w:ascii="Calibri" w:eastAsia="Times New Roman" w:hAnsi="Calibri" w:cs="Calibri"/>
                <w:color w:val="000000"/>
              </w:rPr>
              <w:t>N38</w:t>
            </w:r>
          </w:p>
        </w:tc>
        <w:tc>
          <w:tcPr>
            <w:tcW w:w="4960" w:type="dxa"/>
            <w:tcBorders>
              <w:top w:val="nil"/>
              <w:left w:val="nil"/>
              <w:bottom w:val="single" w:sz="4" w:space="0" w:color="808080"/>
              <w:right w:val="single" w:sz="4" w:space="0" w:color="808080"/>
            </w:tcBorders>
            <w:shd w:val="clear" w:color="000000" w:fill="FFFFFF"/>
            <w:noWrap/>
            <w:vAlign w:val="bottom"/>
            <w:hideMark/>
          </w:tcPr>
          <w:p w14:paraId="3E8E4BB8" w14:textId="77777777" w:rsidR="000B79F6" w:rsidRPr="000B79F6" w:rsidRDefault="000B79F6" w:rsidP="000B79F6">
            <w:pPr>
              <w:spacing w:after="0" w:line="240" w:lineRule="auto"/>
              <w:rPr>
                <w:rFonts w:ascii="Calibri" w:eastAsia="Times New Roman" w:hAnsi="Calibri" w:cs="Calibri"/>
                <w:color w:val="000000"/>
              </w:rPr>
            </w:pPr>
            <w:r>
              <w:rPr>
                <w:rFonts w:ascii="Calibri" w:eastAsia="Times New Roman" w:hAnsi="Calibri" w:cs="Calibri"/>
                <w:color w:val="000000"/>
              </w:rPr>
              <w:t>Équipements pour construction, mines, terrassement et entretien des routes</w:t>
            </w:r>
          </w:p>
        </w:tc>
      </w:tr>
      <w:tr w:rsidR="000B79F6" w:rsidRPr="000B79F6" w14:paraId="568D3522" w14:textId="77777777" w:rsidTr="00391C18">
        <w:trPr>
          <w:trHeight w:val="300"/>
        </w:trPr>
        <w:tc>
          <w:tcPr>
            <w:tcW w:w="1163" w:type="dxa"/>
            <w:tcBorders>
              <w:top w:val="nil"/>
              <w:left w:val="single" w:sz="4" w:space="0" w:color="808080"/>
              <w:bottom w:val="single" w:sz="4" w:space="0" w:color="808080"/>
              <w:right w:val="single" w:sz="4" w:space="0" w:color="808080"/>
            </w:tcBorders>
            <w:shd w:val="clear" w:color="000000" w:fill="FFFFFF"/>
            <w:noWrap/>
            <w:vAlign w:val="bottom"/>
            <w:hideMark/>
          </w:tcPr>
          <w:p w14:paraId="16B4643E" w14:textId="77777777" w:rsidR="000B79F6" w:rsidRPr="00E251D6" w:rsidRDefault="000B79F6" w:rsidP="000B79F6">
            <w:pPr>
              <w:spacing w:after="0" w:line="240" w:lineRule="auto"/>
              <w:rPr>
                <w:rFonts w:ascii="Calibri" w:eastAsia="Times New Roman" w:hAnsi="Calibri" w:cs="Calibri"/>
                <w:color w:val="000000"/>
              </w:rPr>
            </w:pPr>
            <w:r>
              <w:rPr>
                <w:rFonts w:ascii="Calibri" w:eastAsia="Times New Roman" w:hAnsi="Calibri" w:cs="Calibri"/>
                <w:color w:val="000000"/>
              </w:rPr>
              <w:t>N39</w:t>
            </w:r>
          </w:p>
        </w:tc>
        <w:tc>
          <w:tcPr>
            <w:tcW w:w="4960" w:type="dxa"/>
            <w:tcBorders>
              <w:top w:val="nil"/>
              <w:left w:val="nil"/>
              <w:bottom w:val="single" w:sz="4" w:space="0" w:color="808080"/>
              <w:right w:val="single" w:sz="4" w:space="0" w:color="808080"/>
            </w:tcBorders>
            <w:shd w:val="clear" w:color="000000" w:fill="FFFFFF"/>
            <w:noWrap/>
            <w:vAlign w:val="bottom"/>
            <w:hideMark/>
          </w:tcPr>
          <w:p w14:paraId="21766854" w14:textId="77777777" w:rsidR="000B79F6" w:rsidRPr="00E251D6" w:rsidRDefault="000B79F6" w:rsidP="000B79F6">
            <w:pPr>
              <w:spacing w:after="0" w:line="240" w:lineRule="auto"/>
              <w:rPr>
                <w:rFonts w:ascii="Calibri" w:eastAsia="Times New Roman" w:hAnsi="Calibri" w:cs="Calibri"/>
                <w:color w:val="000000"/>
              </w:rPr>
            </w:pPr>
            <w:r>
              <w:rPr>
                <w:rFonts w:ascii="Calibri" w:eastAsia="Times New Roman" w:hAnsi="Calibri" w:cs="Calibri"/>
                <w:color w:val="000000"/>
              </w:rPr>
              <w:t>Équipements de manutention des matières</w:t>
            </w:r>
          </w:p>
        </w:tc>
      </w:tr>
      <w:tr w:rsidR="000B79F6" w:rsidRPr="006A65DA" w14:paraId="0425F4AA" w14:textId="77777777" w:rsidTr="00391C18">
        <w:trPr>
          <w:trHeight w:val="300"/>
        </w:trPr>
        <w:tc>
          <w:tcPr>
            <w:tcW w:w="1163" w:type="dxa"/>
            <w:tcBorders>
              <w:top w:val="nil"/>
              <w:left w:val="single" w:sz="4" w:space="0" w:color="808080"/>
              <w:bottom w:val="single" w:sz="4" w:space="0" w:color="808080"/>
              <w:right w:val="single" w:sz="4" w:space="0" w:color="808080"/>
            </w:tcBorders>
            <w:shd w:val="clear" w:color="000000" w:fill="FFFFFF"/>
            <w:noWrap/>
            <w:vAlign w:val="bottom"/>
            <w:hideMark/>
          </w:tcPr>
          <w:p w14:paraId="023C324C" w14:textId="77777777" w:rsidR="000B79F6" w:rsidRPr="00E251D6" w:rsidRDefault="000B79F6" w:rsidP="000B79F6">
            <w:pPr>
              <w:spacing w:after="0" w:line="240" w:lineRule="auto"/>
              <w:rPr>
                <w:rFonts w:ascii="Calibri" w:eastAsia="Times New Roman" w:hAnsi="Calibri" w:cs="Calibri"/>
                <w:color w:val="000000"/>
              </w:rPr>
            </w:pPr>
            <w:r>
              <w:rPr>
                <w:rFonts w:ascii="Calibri" w:eastAsia="Times New Roman" w:hAnsi="Calibri" w:cs="Calibri"/>
                <w:color w:val="000000"/>
              </w:rPr>
              <w:t>N41</w:t>
            </w:r>
          </w:p>
        </w:tc>
        <w:tc>
          <w:tcPr>
            <w:tcW w:w="4960" w:type="dxa"/>
            <w:tcBorders>
              <w:top w:val="nil"/>
              <w:left w:val="nil"/>
              <w:bottom w:val="single" w:sz="4" w:space="0" w:color="808080"/>
              <w:right w:val="single" w:sz="4" w:space="0" w:color="808080"/>
            </w:tcBorders>
            <w:shd w:val="clear" w:color="000000" w:fill="FFFFFF"/>
            <w:noWrap/>
            <w:vAlign w:val="bottom"/>
            <w:hideMark/>
          </w:tcPr>
          <w:p w14:paraId="5A623206" w14:textId="77777777" w:rsidR="000B79F6" w:rsidRPr="00E251D6" w:rsidRDefault="000B79F6" w:rsidP="000B79F6">
            <w:pPr>
              <w:spacing w:after="0" w:line="240" w:lineRule="auto"/>
              <w:rPr>
                <w:rFonts w:ascii="Calibri" w:eastAsia="Times New Roman" w:hAnsi="Calibri" w:cs="Calibri"/>
                <w:color w:val="000000"/>
              </w:rPr>
            </w:pPr>
            <w:r>
              <w:rPr>
                <w:rFonts w:ascii="Calibri" w:eastAsia="Times New Roman" w:hAnsi="Calibri" w:cs="Calibri"/>
                <w:color w:val="000000"/>
              </w:rPr>
              <w:t>Équipements de réfrigération, de conditionnement et de circulation d’air</w:t>
            </w:r>
          </w:p>
        </w:tc>
      </w:tr>
      <w:tr w:rsidR="000B79F6" w:rsidRPr="006A65DA" w14:paraId="3AA32EED" w14:textId="77777777" w:rsidTr="00391C18">
        <w:trPr>
          <w:trHeight w:val="300"/>
        </w:trPr>
        <w:tc>
          <w:tcPr>
            <w:tcW w:w="1163" w:type="dxa"/>
            <w:tcBorders>
              <w:top w:val="nil"/>
              <w:left w:val="single" w:sz="4" w:space="0" w:color="808080"/>
              <w:bottom w:val="single" w:sz="4" w:space="0" w:color="808080"/>
              <w:right w:val="single" w:sz="4" w:space="0" w:color="808080"/>
            </w:tcBorders>
            <w:shd w:val="clear" w:color="000000" w:fill="FFFFFF"/>
            <w:noWrap/>
            <w:vAlign w:val="bottom"/>
            <w:hideMark/>
          </w:tcPr>
          <w:p w14:paraId="3F27D821" w14:textId="77777777" w:rsidR="000B79F6" w:rsidRPr="00E251D6" w:rsidRDefault="000B79F6" w:rsidP="000B79F6">
            <w:pPr>
              <w:spacing w:after="0" w:line="240" w:lineRule="auto"/>
              <w:rPr>
                <w:rFonts w:ascii="Calibri" w:eastAsia="Times New Roman" w:hAnsi="Calibri" w:cs="Calibri"/>
                <w:color w:val="000000"/>
              </w:rPr>
            </w:pPr>
            <w:r>
              <w:rPr>
                <w:rFonts w:ascii="Calibri" w:eastAsia="Times New Roman" w:hAnsi="Calibri" w:cs="Calibri"/>
                <w:color w:val="000000"/>
              </w:rPr>
              <w:t>N42</w:t>
            </w:r>
          </w:p>
        </w:tc>
        <w:tc>
          <w:tcPr>
            <w:tcW w:w="4960" w:type="dxa"/>
            <w:tcBorders>
              <w:top w:val="nil"/>
              <w:left w:val="nil"/>
              <w:bottom w:val="single" w:sz="4" w:space="0" w:color="808080"/>
              <w:right w:val="single" w:sz="4" w:space="0" w:color="808080"/>
            </w:tcBorders>
            <w:shd w:val="clear" w:color="000000" w:fill="FFFFFF"/>
            <w:noWrap/>
            <w:vAlign w:val="bottom"/>
            <w:hideMark/>
          </w:tcPr>
          <w:p w14:paraId="769B3091" w14:textId="77777777" w:rsidR="000B79F6" w:rsidRPr="00E251D6" w:rsidRDefault="000B79F6" w:rsidP="000B79F6">
            <w:pPr>
              <w:spacing w:after="0" w:line="240" w:lineRule="auto"/>
              <w:rPr>
                <w:rFonts w:ascii="Calibri" w:eastAsia="Times New Roman" w:hAnsi="Calibri" w:cs="Calibri"/>
                <w:color w:val="000000"/>
              </w:rPr>
            </w:pPr>
            <w:r>
              <w:rPr>
                <w:rFonts w:ascii="Calibri" w:eastAsia="Times New Roman" w:hAnsi="Calibri" w:cs="Calibri"/>
                <w:color w:val="000000"/>
              </w:rPr>
              <w:t>Matériel de sécurité, de sauvetage et de lutte contre l’incendie, et équipement et matériel de protection de l’environnement</w:t>
            </w:r>
          </w:p>
        </w:tc>
      </w:tr>
      <w:tr w:rsidR="000B79F6" w:rsidRPr="000B79F6" w14:paraId="78AF2ED5" w14:textId="77777777" w:rsidTr="00391C18">
        <w:trPr>
          <w:trHeight w:val="300"/>
        </w:trPr>
        <w:tc>
          <w:tcPr>
            <w:tcW w:w="1163" w:type="dxa"/>
            <w:tcBorders>
              <w:top w:val="nil"/>
              <w:left w:val="single" w:sz="4" w:space="0" w:color="808080"/>
              <w:bottom w:val="single" w:sz="4" w:space="0" w:color="808080"/>
              <w:right w:val="single" w:sz="4" w:space="0" w:color="808080"/>
            </w:tcBorders>
            <w:shd w:val="clear" w:color="000000" w:fill="FFFFFF"/>
            <w:noWrap/>
            <w:vAlign w:val="bottom"/>
            <w:hideMark/>
          </w:tcPr>
          <w:p w14:paraId="214C0481" w14:textId="77777777" w:rsidR="000B79F6" w:rsidRPr="00E251D6" w:rsidRDefault="000B79F6" w:rsidP="000B79F6">
            <w:pPr>
              <w:spacing w:after="0" w:line="240" w:lineRule="auto"/>
              <w:rPr>
                <w:rFonts w:ascii="Calibri" w:eastAsia="Times New Roman" w:hAnsi="Calibri" w:cs="Calibri"/>
                <w:color w:val="000000"/>
              </w:rPr>
            </w:pPr>
            <w:r>
              <w:rPr>
                <w:rFonts w:ascii="Calibri" w:eastAsia="Times New Roman" w:hAnsi="Calibri" w:cs="Calibri"/>
                <w:color w:val="000000"/>
              </w:rPr>
              <w:t>N43</w:t>
            </w:r>
          </w:p>
        </w:tc>
        <w:tc>
          <w:tcPr>
            <w:tcW w:w="4960" w:type="dxa"/>
            <w:tcBorders>
              <w:top w:val="nil"/>
              <w:left w:val="nil"/>
              <w:bottom w:val="single" w:sz="4" w:space="0" w:color="808080"/>
              <w:right w:val="single" w:sz="4" w:space="0" w:color="808080"/>
            </w:tcBorders>
            <w:shd w:val="clear" w:color="000000" w:fill="FFFFFF"/>
            <w:noWrap/>
            <w:vAlign w:val="bottom"/>
            <w:hideMark/>
          </w:tcPr>
          <w:p w14:paraId="7C558A7F" w14:textId="77777777" w:rsidR="000B79F6" w:rsidRPr="00E251D6" w:rsidRDefault="000B79F6" w:rsidP="000B79F6">
            <w:pPr>
              <w:spacing w:after="0" w:line="240" w:lineRule="auto"/>
              <w:rPr>
                <w:rFonts w:ascii="Calibri" w:eastAsia="Times New Roman" w:hAnsi="Calibri" w:cs="Calibri"/>
                <w:color w:val="000000"/>
              </w:rPr>
            </w:pPr>
            <w:r>
              <w:rPr>
                <w:rFonts w:ascii="Calibri" w:eastAsia="Times New Roman" w:hAnsi="Calibri" w:cs="Calibri"/>
                <w:color w:val="000000"/>
              </w:rPr>
              <w:t>Pompes et compresseurs</w:t>
            </w:r>
          </w:p>
        </w:tc>
      </w:tr>
      <w:tr w:rsidR="000B79F6" w:rsidRPr="000B79F6" w14:paraId="388E1D4D" w14:textId="77777777" w:rsidTr="00391C18">
        <w:trPr>
          <w:trHeight w:val="300"/>
        </w:trPr>
        <w:tc>
          <w:tcPr>
            <w:tcW w:w="1163" w:type="dxa"/>
            <w:tcBorders>
              <w:top w:val="nil"/>
              <w:left w:val="single" w:sz="4" w:space="0" w:color="808080"/>
              <w:bottom w:val="single" w:sz="4" w:space="0" w:color="808080"/>
              <w:right w:val="single" w:sz="4" w:space="0" w:color="808080"/>
            </w:tcBorders>
            <w:shd w:val="clear" w:color="000000" w:fill="FFFFFF"/>
            <w:noWrap/>
            <w:vAlign w:val="bottom"/>
            <w:hideMark/>
          </w:tcPr>
          <w:p w14:paraId="73A49597" w14:textId="77777777" w:rsidR="000B79F6" w:rsidRPr="00E251D6" w:rsidRDefault="000B79F6" w:rsidP="000B79F6">
            <w:pPr>
              <w:spacing w:after="0" w:line="240" w:lineRule="auto"/>
              <w:rPr>
                <w:rFonts w:ascii="Calibri" w:eastAsia="Times New Roman" w:hAnsi="Calibri" w:cs="Calibri"/>
                <w:color w:val="000000"/>
              </w:rPr>
            </w:pPr>
            <w:r>
              <w:rPr>
                <w:rFonts w:ascii="Calibri" w:eastAsia="Times New Roman" w:hAnsi="Calibri" w:cs="Calibri"/>
                <w:color w:val="000000"/>
              </w:rPr>
              <w:t>N44</w:t>
            </w:r>
          </w:p>
        </w:tc>
        <w:tc>
          <w:tcPr>
            <w:tcW w:w="4960" w:type="dxa"/>
            <w:tcBorders>
              <w:top w:val="nil"/>
              <w:left w:val="nil"/>
              <w:bottom w:val="single" w:sz="4" w:space="0" w:color="808080"/>
              <w:right w:val="single" w:sz="4" w:space="0" w:color="808080"/>
            </w:tcBorders>
            <w:shd w:val="clear" w:color="000000" w:fill="FFFFFF"/>
            <w:noWrap/>
            <w:vAlign w:val="bottom"/>
            <w:hideMark/>
          </w:tcPr>
          <w:p w14:paraId="0C0BB792" w14:textId="77777777" w:rsidR="000B79F6" w:rsidRPr="00E251D6" w:rsidRDefault="000B79F6" w:rsidP="000B79F6">
            <w:pPr>
              <w:spacing w:after="0" w:line="240" w:lineRule="auto"/>
              <w:rPr>
                <w:rFonts w:ascii="Calibri" w:eastAsia="Times New Roman" w:hAnsi="Calibri" w:cs="Calibri"/>
                <w:color w:val="000000"/>
              </w:rPr>
            </w:pPr>
            <w:r>
              <w:rPr>
                <w:rFonts w:ascii="Calibri" w:eastAsia="Times New Roman" w:hAnsi="Calibri" w:cs="Calibri"/>
                <w:color w:val="000000"/>
              </w:rPr>
              <w:t>Chaudières, centrale thermique à vapeur, équipement de séchage et réacteurs nucléaires</w:t>
            </w:r>
          </w:p>
        </w:tc>
      </w:tr>
      <w:tr w:rsidR="000B79F6" w:rsidRPr="006A65DA" w14:paraId="45B84E7D" w14:textId="77777777" w:rsidTr="00391C18">
        <w:trPr>
          <w:trHeight w:val="300"/>
        </w:trPr>
        <w:tc>
          <w:tcPr>
            <w:tcW w:w="1163" w:type="dxa"/>
            <w:tcBorders>
              <w:top w:val="nil"/>
              <w:left w:val="single" w:sz="4" w:space="0" w:color="808080"/>
              <w:bottom w:val="single" w:sz="4" w:space="0" w:color="808080"/>
              <w:right w:val="single" w:sz="4" w:space="0" w:color="808080"/>
            </w:tcBorders>
            <w:shd w:val="clear" w:color="000000" w:fill="FFFFFF"/>
            <w:noWrap/>
            <w:vAlign w:val="bottom"/>
            <w:hideMark/>
          </w:tcPr>
          <w:p w14:paraId="3F06F4D4" w14:textId="77777777" w:rsidR="000B79F6" w:rsidRPr="00E251D6" w:rsidRDefault="000B79F6" w:rsidP="000B79F6">
            <w:pPr>
              <w:spacing w:after="0" w:line="240" w:lineRule="auto"/>
              <w:rPr>
                <w:rFonts w:ascii="Calibri" w:eastAsia="Times New Roman" w:hAnsi="Calibri" w:cs="Calibri"/>
                <w:color w:val="000000"/>
              </w:rPr>
            </w:pPr>
            <w:r>
              <w:rPr>
                <w:rFonts w:ascii="Calibri" w:eastAsia="Times New Roman" w:hAnsi="Calibri" w:cs="Calibri"/>
                <w:color w:val="000000"/>
              </w:rPr>
              <w:t>N45</w:t>
            </w:r>
          </w:p>
        </w:tc>
        <w:tc>
          <w:tcPr>
            <w:tcW w:w="4960" w:type="dxa"/>
            <w:tcBorders>
              <w:top w:val="nil"/>
              <w:left w:val="nil"/>
              <w:bottom w:val="single" w:sz="4" w:space="0" w:color="808080"/>
              <w:right w:val="single" w:sz="4" w:space="0" w:color="808080"/>
            </w:tcBorders>
            <w:shd w:val="clear" w:color="000000" w:fill="FFFFFF"/>
            <w:noWrap/>
            <w:vAlign w:val="bottom"/>
            <w:hideMark/>
          </w:tcPr>
          <w:p w14:paraId="08EB4B66" w14:textId="77777777" w:rsidR="000B79F6" w:rsidRPr="00E251D6" w:rsidRDefault="000B79F6" w:rsidP="000B79F6">
            <w:pPr>
              <w:spacing w:after="0" w:line="240" w:lineRule="auto"/>
              <w:rPr>
                <w:rFonts w:ascii="Calibri" w:eastAsia="Times New Roman" w:hAnsi="Calibri" w:cs="Calibri"/>
                <w:color w:val="000000"/>
              </w:rPr>
            </w:pPr>
            <w:r>
              <w:rPr>
                <w:rFonts w:ascii="Calibri" w:eastAsia="Times New Roman" w:hAnsi="Calibri" w:cs="Calibri"/>
                <w:color w:val="000000"/>
              </w:rPr>
              <w:t>Équipement de plomberie, de chauffage et d’hygiène</w:t>
            </w:r>
          </w:p>
        </w:tc>
      </w:tr>
      <w:tr w:rsidR="000B79F6" w:rsidRPr="006A65DA" w14:paraId="54CBE88E" w14:textId="77777777" w:rsidTr="00391C18">
        <w:trPr>
          <w:trHeight w:val="300"/>
        </w:trPr>
        <w:tc>
          <w:tcPr>
            <w:tcW w:w="1163" w:type="dxa"/>
            <w:tcBorders>
              <w:top w:val="nil"/>
              <w:left w:val="single" w:sz="4" w:space="0" w:color="808080"/>
              <w:bottom w:val="single" w:sz="4" w:space="0" w:color="808080"/>
              <w:right w:val="single" w:sz="4" w:space="0" w:color="808080"/>
            </w:tcBorders>
            <w:shd w:val="clear" w:color="000000" w:fill="FFFFFF"/>
            <w:noWrap/>
            <w:vAlign w:val="bottom"/>
            <w:hideMark/>
          </w:tcPr>
          <w:p w14:paraId="4AA7E15C" w14:textId="77777777" w:rsidR="000B79F6" w:rsidRPr="00E251D6" w:rsidRDefault="000B79F6" w:rsidP="000B79F6">
            <w:pPr>
              <w:spacing w:after="0" w:line="240" w:lineRule="auto"/>
              <w:rPr>
                <w:rFonts w:ascii="Calibri" w:eastAsia="Times New Roman" w:hAnsi="Calibri" w:cs="Calibri"/>
                <w:color w:val="000000"/>
              </w:rPr>
            </w:pPr>
            <w:r>
              <w:rPr>
                <w:rFonts w:ascii="Calibri" w:eastAsia="Times New Roman" w:hAnsi="Calibri" w:cs="Calibri"/>
                <w:color w:val="000000"/>
              </w:rPr>
              <w:t>N46</w:t>
            </w:r>
          </w:p>
        </w:tc>
        <w:tc>
          <w:tcPr>
            <w:tcW w:w="4960" w:type="dxa"/>
            <w:tcBorders>
              <w:top w:val="nil"/>
              <w:left w:val="nil"/>
              <w:bottom w:val="single" w:sz="4" w:space="0" w:color="808080"/>
              <w:right w:val="single" w:sz="4" w:space="0" w:color="808080"/>
            </w:tcBorders>
            <w:shd w:val="clear" w:color="000000" w:fill="FFFFFF"/>
            <w:noWrap/>
            <w:vAlign w:val="bottom"/>
            <w:hideMark/>
          </w:tcPr>
          <w:p w14:paraId="257D58FF" w14:textId="77777777" w:rsidR="000B79F6" w:rsidRPr="00E251D6" w:rsidRDefault="000B79F6" w:rsidP="000B79F6">
            <w:pPr>
              <w:spacing w:after="0" w:line="240" w:lineRule="auto"/>
              <w:rPr>
                <w:rFonts w:ascii="Calibri" w:eastAsia="Times New Roman" w:hAnsi="Calibri" w:cs="Calibri"/>
                <w:color w:val="000000"/>
              </w:rPr>
            </w:pPr>
            <w:r>
              <w:rPr>
                <w:rFonts w:ascii="Calibri" w:eastAsia="Times New Roman" w:hAnsi="Calibri" w:cs="Calibri"/>
                <w:color w:val="000000"/>
              </w:rPr>
              <w:t>Équipements de purification des eaux et de tra</w:t>
            </w:r>
            <w:r w:rsidR="0010406E">
              <w:rPr>
                <w:rFonts w:ascii="Calibri" w:eastAsia="Times New Roman" w:hAnsi="Calibri" w:cs="Calibri"/>
                <w:color w:val="000000"/>
              </w:rPr>
              <w:t>i</w:t>
            </w:r>
            <w:r>
              <w:rPr>
                <w:rFonts w:ascii="Calibri" w:eastAsia="Times New Roman" w:hAnsi="Calibri" w:cs="Calibri"/>
                <w:color w:val="000000"/>
              </w:rPr>
              <w:t>tement des eaux usées</w:t>
            </w:r>
          </w:p>
        </w:tc>
      </w:tr>
      <w:tr w:rsidR="000B79F6" w:rsidRPr="000B79F6" w14:paraId="1C593F9B" w14:textId="77777777" w:rsidTr="00391C18">
        <w:trPr>
          <w:trHeight w:val="300"/>
        </w:trPr>
        <w:tc>
          <w:tcPr>
            <w:tcW w:w="1163" w:type="dxa"/>
            <w:tcBorders>
              <w:top w:val="nil"/>
              <w:left w:val="single" w:sz="4" w:space="0" w:color="808080"/>
              <w:bottom w:val="single" w:sz="4" w:space="0" w:color="808080"/>
              <w:right w:val="single" w:sz="4" w:space="0" w:color="808080"/>
            </w:tcBorders>
            <w:shd w:val="clear" w:color="000000" w:fill="FFFFFF"/>
            <w:noWrap/>
            <w:vAlign w:val="bottom"/>
            <w:hideMark/>
          </w:tcPr>
          <w:p w14:paraId="2DA57916" w14:textId="77777777" w:rsidR="000B79F6" w:rsidRPr="00E251D6" w:rsidRDefault="000B79F6" w:rsidP="000B79F6">
            <w:pPr>
              <w:spacing w:after="0" w:line="240" w:lineRule="auto"/>
              <w:rPr>
                <w:rFonts w:ascii="Calibri" w:eastAsia="Times New Roman" w:hAnsi="Calibri" w:cs="Calibri"/>
                <w:color w:val="000000"/>
              </w:rPr>
            </w:pPr>
            <w:r>
              <w:rPr>
                <w:rFonts w:ascii="Calibri" w:eastAsia="Times New Roman" w:hAnsi="Calibri" w:cs="Calibri"/>
                <w:color w:val="000000"/>
              </w:rPr>
              <w:t>N47</w:t>
            </w:r>
          </w:p>
        </w:tc>
        <w:tc>
          <w:tcPr>
            <w:tcW w:w="4960" w:type="dxa"/>
            <w:tcBorders>
              <w:top w:val="nil"/>
              <w:left w:val="nil"/>
              <w:bottom w:val="single" w:sz="4" w:space="0" w:color="808080"/>
              <w:right w:val="single" w:sz="4" w:space="0" w:color="808080"/>
            </w:tcBorders>
            <w:shd w:val="clear" w:color="000000" w:fill="FFFFFF"/>
            <w:noWrap/>
            <w:vAlign w:val="bottom"/>
            <w:hideMark/>
          </w:tcPr>
          <w:p w14:paraId="4023113E" w14:textId="77777777" w:rsidR="000B79F6" w:rsidRPr="00E251D6" w:rsidRDefault="000B79F6" w:rsidP="000B79F6">
            <w:pPr>
              <w:spacing w:after="0" w:line="240" w:lineRule="auto"/>
              <w:rPr>
                <w:rFonts w:ascii="Calibri" w:eastAsia="Times New Roman" w:hAnsi="Calibri" w:cs="Calibri"/>
                <w:color w:val="000000"/>
              </w:rPr>
            </w:pPr>
            <w:r>
              <w:rPr>
                <w:rFonts w:ascii="Calibri" w:eastAsia="Times New Roman" w:hAnsi="Calibri" w:cs="Calibri"/>
                <w:color w:val="000000"/>
              </w:rPr>
              <w:t>Conduites, tubes, tuyaux et raccords</w:t>
            </w:r>
          </w:p>
        </w:tc>
      </w:tr>
      <w:tr w:rsidR="000B79F6" w:rsidRPr="000B79F6" w14:paraId="097D3A5D" w14:textId="77777777" w:rsidTr="00391C18">
        <w:trPr>
          <w:trHeight w:val="300"/>
        </w:trPr>
        <w:tc>
          <w:tcPr>
            <w:tcW w:w="1163" w:type="dxa"/>
            <w:tcBorders>
              <w:top w:val="nil"/>
              <w:left w:val="single" w:sz="4" w:space="0" w:color="808080"/>
              <w:bottom w:val="single" w:sz="4" w:space="0" w:color="808080"/>
              <w:right w:val="single" w:sz="4" w:space="0" w:color="808080"/>
            </w:tcBorders>
            <w:shd w:val="clear" w:color="000000" w:fill="FFFFFF"/>
            <w:noWrap/>
            <w:vAlign w:val="bottom"/>
            <w:hideMark/>
          </w:tcPr>
          <w:p w14:paraId="26E9ED1C" w14:textId="77777777" w:rsidR="000B79F6" w:rsidRPr="00E251D6" w:rsidRDefault="000B79F6" w:rsidP="000B79F6">
            <w:pPr>
              <w:spacing w:after="0" w:line="240" w:lineRule="auto"/>
              <w:rPr>
                <w:rFonts w:ascii="Calibri" w:eastAsia="Times New Roman" w:hAnsi="Calibri" w:cs="Calibri"/>
                <w:color w:val="000000"/>
              </w:rPr>
            </w:pPr>
            <w:r>
              <w:rPr>
                <w:rFonts w:ascii="Calibri" w:eastAsia="Times New Roman" w:hAnsi="Calibri" w:cs="Calibri"/>
                <w:color w:val="000000"/>
              </w:rPr>
              <w:t>N51</w:t>
            </w:r>
          </w:p>
        </w:tc>
        <w:tc>
          <w:tcPr>
            <w:tcW w:w="4960" w:type="dxa"/>
            <w:tcBorders>
              <w:top w:val="nil"/>
              <w:left w:val="nil"/>
              <w:bottom w:val="single" w:sz="4" w:space="0" w:color="808080"/>
              <w:right w:val="single" w:sz="4" w:space="0" w:color="808080"/>
            </w:tcBorders>
            <w:shd w:val="clear" w:color="000000" w:fill="FFFFFF"/>
            <w:noWrap/>
            <w:vAlign w:val="bottom"/>
            <w:hideMark/>
          </w:tcPr>
          <w:p w14:paraId="773A0FCE" w14:textId="77777777" w:rsidR="000B79F6" w:rsidRPr="00E251D6" w:rsidRDefault="000B79F6" w:rsidP="000B79F6">
            <w:pPr>
              <w:spacing w:after="0" w:line="240" w:lineRule="auto"/>
              <w:rPr>
                <w:rFonts w:ascii="Calibri" w:eastAsia="Times New Roman" w:hAnsi="Calibri" w:cs="Calibri"/>
                <w:color w:val="000000"/>
              </w:rPr>
            </w:pPr>
            <w:r>
              <w:rPr>
                <w:rFonts w:ascii="Calibri" w:eastAsia="Times New Roman" w:hAnsi="Calibri" w:cs="Calibri"/>
                <w:color w:val="000000"/>
              </w:rPr>
              <w:t>Outils à main</w:t>
            </w:r>
          </w:p>
        </w:tc>
      </w:tr>
      <w:tr w:rsidR="000B79F6" w:rsidRPr="006A65DA" w14:paraId="60090F9C" w14:textId="77777777" w:rsidTr="00391C18">
        <w:trPr>
          <w:trHeight w:val="300"/>
        </w:trPr>
        <w:tc>
          <w:tcPr>
            <w:tcW w:w="1163" w:type="dxa"/>
            <w:tcBorders>
              <w:top w:val="nil"/>
              <w:left w:val="single" w:sz="4" w:space="0" w:color="808080"/>
              <w:bottom w:val="single" w:sz="4" w:space="0" w:color="808080"/>
              <w:right w:val="single" w:sz="4" w:space="0" w:color="808080"/>
            </w:tcBorders>
            <w:shd w:val="clear" w:color="000000" w:fill="FFFFFF"/>
            <w:noWrap/>
            <w:vAlign w:val="bottom"/>
            <w:hideMark/>
          </w:tcPr>
          <w:p w14:paraId="2434C440" w14:textId="77777777" w:rsidR="000B79F6" w:rsidRPr="00E251D6" w:rsidRDefault="000B79F6" w:rsidP="000B79F6">
            <w:pPr>
              <w:spacing w:after="0" w:line="240" w:lineRule="auto"/>
              <w:rPr>
                <w:rFonts w:ascii="Calibri" w:eastAsia="Times New Roman" w:hAnsi="Calibri" w:cs="Calibri"/>
                <w:color w:val="000000"/>
              </w:rPr>
            </w:pPr>
            <w:r>
              <w:rPr>
                <w:rFonts w:ascii="Calibri" w:eastAsia="Times New Roman" w:hAnsi="Calibri" w:cs="Calibri"/>
                <w:color w:val="000000"/>
              </w:rPr>
              <w:t>N53</w:t>
            </w:r>
          </w:p>
        </w:tc>
        <w:tc>
          <w:tcPr>
            <w:tcW w:w="4960" w:type="dxa"/>
            <w:tcBorders>
              <w:top w:val="nil"/>
              <w:left w:val="nil"/>
              <w:bottom w:val="single" w:sz="4" w:space="0" w:color="808080"/>
              <w:right w:val="single" w:sz="4" w:space="0" w:color="808080"/>
            </w:tcBorders>
            <w:shd w:val="clear" w:color="000000" w:fill="FFFFFF"/>
            <w:noWrap/>
            <w:vAlign w:val="bottom"/>
            <w:hideMark/>
          </w:tcPr>
          <w:p w14:paraId="17598326" w14:textId="77777777" w:rsidR="000B79F6" w:rsidRPr="00E251D6" w:rsidRDefault="000B79F6" w:rsidP="000B79F6">
            <w:pPr>
              <w:spacing w:after="0" w:line="240" w:lineRule="auto"/>
              <w:rPr>
                <w:rFonts w:ascii="Calibri" w:eastAsia="Times New Roman" w:hAnsi="Calibri" w:cs="Calibri"/>
                <w:color w:val="000000"/>
              </w:rPr>
            </w:pPr>
            <w:r>
              <w:rPr>
                <w:rFonts w:ascii="Calibri" w:eastAsia="Times New Roman" w:hAnsi="Calibri" w:cs="Calibri"/>
                <w:color w:val="000000"/>
              </w:rPr>
              <w:t>Quincaillerie et abrasifs</w:t>
            </w:r>
          </w:p>
        </w:tc>
      </w:tr>
      <w:tr w:rsidR="000B79F6" w:rsidRPr="000B79F6" w14:paraId="5DB33D52" w14:textId="77777777" w:rsidTr="00391C18">
        <w:trPr>
          <w:trHeight w:val="300"/>
        </w:trPr>
        <w:tc>
          <w:tcPr>
            <w:tcW w:w="1163" w:type="dxa"/>
            <w:tcBorders>
              <w:top w:val="nil"/>
              <w:left w:val="single" w:sz="4" w:space="0" w:color="808080"/>
              <w:bottom w:val="single" w:sz="4" w:space="0" w:color="808080"/>
              <w:right w:val="single" w:sz="4" w:space="0" w:color="808080"/>
            </w:tcBorders>
            <w:shd w:val="clear" w:color="000000" w:fill="FFFFFF"/>
            <w:noWrap/>
            <w:vAlign w:val="bottom"/>
            <w:hideMark/>
          </w:tcPr>
          <w:p w14:paraId="56A8C676" w14:textId="77777777" w:rsidR="000B79F6" w:rsidRPr="00E251D6" w:rsidRDefault="000B79F6" w:rsidP="000B79F6">
            <w:pPr>
              <w:spacing w:after="0" w:line="240" w:lineRule="auto"/>
              <w:rPr>
                <w:rFonts w:ascii="Calibri" w:eastAsia="Times New Roman" w:hAnsi="Calibri" w:cs="Calibri"/>
                <w:color w:val="000000"/>
              </w:rPr>
            </w:pPr>
            <w:r>
              <w:rPr>
                <w:rFonts w:ascii="Calibri" w:eastAsia="Times New Roman" w:hAnsi="Calibri" w:cs="Calibri"/>
                <w:color w:val="000000"/>
              </w:rPr>
              <w:t>N54</w:t>
            </w:r>
          </w:p>
        </w:tc>
        <w:tc>
          <w:tcPr>
            <w:tcW w:w="4960" w:type="dxa"/>
            <w:tcBorders>
              <w:top w:val="nil"/>
              <w:left w:val="nil"/>
              <w:bottom w:val="single" w:sz="4" w:space="0" w:color="808080"/>
              <w:right w:val="single" w:sz="4" w:space="0" w:color="808080"/>
            </w:tcBorders>
            <w:shd w:val="clear" w:color="000000" w:fill="FFFFFF"/>
            <w:noWrap/>
            <w:vAlign w:val="bottom"/>
            <w:hideMark/>
          </w:tcPr>
          <w:p w14:paraId="23D28133" w14:textId="77777777" w:rsidR="000B79F6" w:rsidRPr="00E251D6" w:rsidRDefault="000B79F6" w:rsidP="000B79F6">
            <w:pPr>
              <w:spacing w:after="0" w:line="240" w:lineRule="auto"/>
              <w:rPr>
                <w:rFonts w:ascii="Calibri" w:eastAsia="Times New Roman" w:hAnsi="Calibri" w:cs="Calibri"/>
                <w:color w:val="000000"/>
              </w:rPr>
            </w:pPr>
            <w:r>
              <w:rPr>
                <w:rFonts w:ascii="Calibri" w:eastAsia="Times New Roman" w:hAnsi="Calibri" w:cs="Calibri"/>
                <w:color w:val="000000"/>
              </w:rPr>
              <w:t>Constructions préfabriqué</w:t>
            </w:r>
            <w:r w:rsidR="0010406E">
              <w:rPr>
                <w:rFonts w:ascii="Calibri" w:eastAsia="Times New Roman" w:hAnsi="Calibri" w:cs="Calibri"/>
                <w:color w:val="000000"/>
              </w:rPr>
              <w:t>e</w:t>
            </w:r>
            <w:r>
              <w:rPr>
                <w:rFonts w:ascii="Calibri" w:eastAsia="Times New Roman" w:hAnsi="Calibri" w:cs="Calibri"/>
                <w:color w:val="000000"/>
              </w:rPr>
              <w:t>s, structures et échafaudages</w:t>
            </w:r>
          </w:p>
        </w:tc>
      </w:tr>
      <w:tr w:rsidR="000B79F6" w:rsidRPr="000B79F6" w14:paraId="55FFD320" w14:textId="77777777" w:rsidTr="00391C18">
        <w:trPr>
          <w:trHeight w:val="300"/>
        </w:trPr>
        <w:tc>
          <w:tcPr>
            <w:tcW w:w="1163" w:type="dxa"/>
            <w:tcBorders>
              <w:top w:val="nil"/>
              <w:left w:val="single" w:sz="4" w:space="0" w:color="808080"/>
              <w:bottom w:val="single" w:sz="4" w:space="0" w:color="808080"/>
              <w:right w:val="single" w:sz="4" w:space="0" w:color="808080"/>
            </w:tcBorders>
            <w:shd w:val="clear" w:color="000000" w:fill="FFFFFF"/>
            <w:noWrap/>
            <w:vAlign w:val="bottom"/>
            <w:hideMark/>
          </w:tcPr>
          <w:p w14:paraId="40444AAE" w14:textId="77777777" w:rsidR="000B79F6" w:rsidRPr="00E251D6" w:rsidRDefault="000B79F6" w:rsidP="000B79F6">
            <w:pPr>
              <w:spacing w:after="0" w:line="240" w:lineRule="auto"/>
              <w:rPr>
                <w:rFonts w:ascii="Calibri" w:eastAsia="Times New Roman" w:hAnsi="Calibri" w:cs="Calibri"/>
                <w:color w:val="000000"/>
              </w:rPr>
            </w:pPr>
            <w:r>
              <w:rPr>
                <w:rFonts w:ascii="Calibri" w:eastAsia="Times New Roman" w:hAnsi="Calibri" w:cs="Calibri"/>
                <w:color w:val="000000"/>
              </w:rPr>
              <w:lastRenderedPageBreak/>
              <w:t>N55</w:t>
            </w:r>
          </w:p>
        </w:tc>
        <w:tc>
          <w:tcPr>
            <w:tcW w:w="4960" w:type="dxa"/>
            <w:tcBorders>
              <w:top w:val="nil"/>
              <w:left w:val="nil"/>
              <w:bottom w:val="single" w:sz="4" w:space="0" w:color="808080"/>
              <w:right w:val="single" w:sz="4" w:space="0" w:color="808080"/>
            </w:tcBorders>
            <w:shd w:val="clear" w:color="000000" w:fill="FFFFFF"/>
            <w:noWrap/>
            <w:vAlign w:val="bottom"/>
            <w:hideMark/>
          </w:tcPr>
          <w:p w14:paraId="16F1D187" w14:textId="77777777" w:rsidR="000B79F6" w:rsidRPr="00E251D6" w:rsidRDefault="000B79F6" w:rsidP="000B79F6">
            <w:pPr>
              <w:spacing w:after="0" w:line="240" w:lineRule="auto"/>
              <w:rPr>
                <w:rFonts w:ascii="Calibri" w:eastAsia="Times New Roman" w:hAnsi="Calibri" w:cs="Calibri"/>
                <w:color w:val="000000"/>
              </w:rPr>
            </w:pPr>
            <w:r>
              <w:rPr>
                <w:rFonts w:ascii="Calibri" w:eastAsia="Times New Roman" w:hAnsi="Calibri" w:cs="Calibri"/>
                <w:color w:val="000000"/>
              </w:rPr>
              <w:t>Bois débité, bois de menuiserie, contre-plaqué et feuilles de placage</w:t>
            </w:r>
          </w:p>
        </w:tc>
      </w:tr>
      <w:tr w:rsidR="000B79F6" w:rsidRPr="000B79F6" w14:paraId="20E8567D" w14:textId="77777777" w:rsidTr="00391C18">
        <w:trPr>
          <w:trHeight w:val="300"/>
        </w:trPr>
        <w:tc>
          <w:tcPr>
            <w:tcW w:w="1163" w:type="dxa"/>
            <w:tcBorders>
              <w:top w:val="nil"/>
              <w:left w:val="single" w:sz="4" w:space="0" w:color="808080"/>
              <w:bottom w:val="single" w:sz="4" w:space="0" w:color="808080"/>
              <w:right w:val="single" w:sz="4" w:space="0" w:color="808080"/>
            </w:tcBorders>
            <w:shd w:val="clear" w:color="000000" w:fill="FFFFFF"/>
            <w:noWrap/>
            <w:vAlign w:val="bottom"/>
            <w:hideMark/>
          </w:tcPr>
          <w:p w14:paraId="52535D79" w14:textId="77777777" w:rsidR="000B79F6" w:rsidRPr="00E251D6" w:rsidRDefault="000B79F6" w:rsidP="000B79F6">
            <w:pPr>
              <w:spacing w:after="0" w:line="240" w:lineRule="auto"/>
              <w:rPr>
                <w:rFonts w:ascii="Calibri" w:eastAsia="Times New Roman" w:hAnsi="Calibri" w:cs="Calibri"/>
                <w:color w:val="000000"/>
              </w:rPr>
            </w:pPr>
            <w:r>
              <w:rPr>
                <w:rFonts w:ascii="Calibri" w:eastAsia="Times New Roman" w:hAnsi="Calibri" w:cs="Calibri"/>
                <w:color w:val="000000"/>
              </w:rPr>
              <w:t>N56</w:t>
            </w:r>
          </w:p>
        </w:tc>
        <w:tc>
          <w:tcPr>
            <w:tcW w:w="4960" w:type="dxa"/>
            <w:tcBorders>
              <w:top w:val="nil"/>
              <w:left w:val="nil"/>
              <w:bottom w:val="single" w:sz="4" w:space="0" w:color="808080"/>
              <w:right w:val="single" w:sz="4" w:space="0" w:color="808080"/>
            </w:tcBorders>
            <w:shd w:val="clear" w:color="000000" w:fill="FFFFFF"/>
            <w:noWrap/>
            <w:vAlign w:val="bottom"/>
            <w:hideMark/>
          </w:tcPr>
          <w:p w14:paraId="6335C58B" w14:textId="77777777" w:rsidR="000B79F6" w:rsidRPr="00E251D6" w:rsidRDefault="000B79F6" w:rsidP="000B79F6">
            <w:pPr>
              <w:spacing w:after="0" w:line="240" w:lineRule="auto"/>
              <w:rPr>
                <w:rFonts w:ascii="Calibri" w:eastAsia="Times New Roman" w:hAnsi="Calibri" w:cs="Calibri"/>
                <w:color w:val="000000"/>
              </w:rPr>
            </w:pPr>
            <w:r>
              <w:rPr>
                <w:rFonts w:ascii="Calibri" w:eastAsia="Times New Roman" w:hAnsi="Calibri" w:cs="Calibri"/>
                <w:color w:val="000000"/>
              </w:rPr>
              <w:t>Matériaux de construction et d’entreprises du bâtiment</w:t>
            </w:r>
          </w:p>
        </w:tc>
      </w:tr>
      <w:tr w:rsidR="000B79F6" w:rsidRPr="000B79F6" w14:paraId="233076F0" w14:textId="77777777" w:rsidTr="00391C18">
        <w:trPr>
          <w:trHeight w:val="300"/>
        </w:trPr>
        <w:tc>
          <w:tcPr>
            <w:tcW w:w="1163" w:type="dxa"/>
            <w:tcBorders>
              <w:top w:val="nil"/>
              <w:left w:val="single" w:sz="4" w:space="0" w:color="808080"/>
              <w:bottom w:val="single" w:sz="4" w:space="0" w:color="808080"/>
              <w:right w:val="single" w:sz="4" w:space="0" w:color="808080"/>
            </w:tcBorders>
            <w:shd w:val="clear" w:color="000000" w:fill="FFFFFF"/>
            <w:noWrap/>
            <w:vAlign w:val="bottom"/>
            <w:hideMark/>
          </w:tcPr>
          <w:p w14:paraId="0C4ACFF5" w14:textId="77777777" w:rsidR="000B79F6" w:rsidRPr="00E251D6" w:rsidRDefault="000B79F6" w:rsidP="000B79F6">
            <w:pPr>
              <w:spacing w:after="0" w:line="240" w:lineRule="auto"/>
              <w:rPr>
                <w:rFonts w:ascii="Calibri" w:eastAsia="Times New Roman" w:hAnsi="Calibri" w:cs="Calibri"/>
                <w:color w:val="000000"/>
              </w:rPr>
            </w:pPr>
            <w:r>
              <w:rPr>
                <w:rFonts w:ascii="Calibri" w:eastAsia="Times New Roman" w:hAnsi="Calibri" w:cs="Calibri"/>
                <w:color w:val="000000"/>
              </w:rPr>
              <w:t>N58</w:t>
            </w:r>
          </w:p>
        </w:tc>
        <w:tc>
          <w:tcPr>
            <w:tcW w:w="4960" w:type="dxa"/>
            <w:tcBorders>
              <w:top w:val="nil"/>
              <w:left w:val="nil"/>
              <w:bottom w:val="single" w:sz="4" w:space="0" w:color="808080"/>
              <w:right w:val="single" w:sz="4" w:space="0" w:color="808080"/>
            </w:tcBorders>
            <w:shd w:val="clear" w:color="000000" w:fill="FFFFFF"/>
            <w:noWrap/>
            <w:vAlign w:val="bottom"/>
            <w:hideMark/>
          </w:tcPr>
          <w:p w14:paraId="2D18959D" w14:textId="77777777" w:rsidR="000B79F6" w:rsidRPr="00E251D6" w:rsidRDefault="000B79F6" w:rsidP="000B79F6">
            <w:pPr>
              <w:spacing w:after="0" w:line="240" w:lineRule="auto"/>
              <w:rPr>
                <w:rFonts w:ascii="Calibri" w:eastAsia="Times New Roman" w:hAnsi="Calibri" w:cs="Calibri"/>
                <w:color w:val="000000"/>
              </w:rPr>
            </w:pPr>
            <w:r>
              <w:rPr>
                <w:rFonts w:ascii="Calibri" w:eastAsia="Times New Roman" w:hAnsi="Calibri" w:cs="Calibri"/>
                <w:color w:val="000000"/>
              </w:rPr>
              <w:t>Équipements des télécommunications, de détection et à rayonnement cohérent</w:t>
            </w:r>
          </w:p>
        </w:tc>
      </w:tr>
      <w:tr w:rsidR="000B79F6" w:rsidRPr="006A65DA" w14:paraId="15B10760" w14:textId="77777777" w:rsidTr="00391C18">
        <w:trPr>
          <w:trHeight w:val="300"/>
        </w:trPr>
        <w:tc>
          <w:tcPr>
            <w:tcW w:w="1163" w:type="dxa"/>
            <w:tcBorders>
              <w:top w:val="nil"/>
              <w:left w:val="single" w:sz="4" w:space="0" w:color="808080"/>
              <w:bottom w:val="single" w:sz="4" w:space="0" w:color="808080"/>
              <w:right w:val="single" w:sz="4" w:space="0" w:color="808080"/>
            </w:tcBorders>
            <w:shd w:val="clear" w:color="000000" w:fill="FFFFFF"/>
            <w:noWrap/>
            <w:vAlign w:val="bottom"/>
            <w:hideMark/>
          </w:tcPr>
          <w:p w14:paraId="154F92EE" w14:textId="77777777" w:rsidR="000B79F6" w:rsidRPr="00E251D6" w:rsidRDefault="000B79F6" w:rsidP="000B79F6">
            <w:pPr>
              <w:spacing w:after="0" w:line="240" w:lineRule="auto"/>
              <w:rPr>
                <w:rFonts w:ascii="Calibri" w:eastAsia="Times New Roman" w:hAnsi="Calibri" w:cs="Calibri"/>
                <w:color w:val="000000"/>
              </w:rPr>
            </w:pPr>
            <w:r>
              <w:rPr>
                <w:rFonts w:ascii="Calibri" w:eastAsia="Times New Roman" w:hAnsi="Calibri" w:cs="Calibri"/>
                <w:color w:val="000000"/>
              </w:rPr>
              <w:t>N59</w:t>
            </w:r>
          </w:p>
        </w:tc>
        <w:tc>
          <w:tcPr>
            <w:tcW w:w="4960" w:type="dxa"/>
            <w:tcBorders>
              <w:top w:val="nil"/>
              <w:left w:val="nil"/>
              <w:bottom w:val="single" w:sz="4" w:space="0" w:color="808080"/>
              <w:right w:val="single" w:sz="4" w:space="0" w:color="808080"/>
            </w:tcBorders>
            <w:shd w:val="clear" w:color="000000" w:fill="FFFFFF"/>
            <w:noWrap/>
            <w:vAlign w:val="bottom"/>
            <w:hideMark/>
          </w:tcPr>
          <w:p w14:paraId="28C481B7" w14:textId="77777777" w:rsidR="000B79F6" w:rsidRPr="00E251D6" w:rsidRDefault="000B79F6" w:rsidP="000B79F6">
            <w:pPr>
              <w:spacing w:after="0" w:line="240" w:lineRule="auto"/>
              <w:rPr>
                <w:rFonts w:ascii="Calibri" w:eastAsia="Times New Roman" w:hAnsi="Calibri" w:cs="Calibri"/>
                <w:color w:val="000000"/>
              </w:rPr>
            </w:pPr>
            <w:r>
              <w:rPr>
                <w:rFonts w:ascii="Calibri" w:eastAsia="Times New Roman" w:hAnsi="Calibri" w:cs="Calibri"/>
                <w:color w:val="000000"/>
              </w:rPr>
              <w:t>Composants d’équipement électrique et électronique</w:t>
            </w:r>
          </w:p>
        </w:tc>
      </w:tr>
      <w:tr w:rsidR="000B79F6" w:rsidRPr="006A65DA" w14:paraId="4CA02092" w14:textId="77777777" w:rsidTr="00391C18">
        <w:trPr>
          <w:trHeight w:val="300"/>
        </w:trPr>
        <w:tc>
          <w:tcPr>
            <w:tcW w:w="1163" w:type="dxa"/>
            <w:tcBorders>
              <w:top w:val="nil"/>
              <w:left w:val="single" w:sz="4" w:space="0" w:color="808080"/>
              <w:bottom w:val="single" w:sz="4" w:space="0" w:color="808080"/>
              <w:right w:val="single" w:sz="4" w:space="0" w:color="808080"/>
            </w:tcBorders>
            <w:shd w:val="clear" w:color="000000" w:fill="FFFFFF"/>
            <w:noWrap/>
            <w:vAlign w:val="bottom"/>
            <w:hideMark/>
          </w:tcPr>
          <w:p w14:paraId="4374A2B3" w14:textId="77777777" w:rsidR="000B79F6" w:rsidRPr="00E251D6" w:rsidRDefault="000B79F6" w:rsidP="000B79F6">
            <w:pPr>
              <w:spacing w:after="0" w:line="240" w:lineRule="auto"/>
              <w:rPr>
                <w:rFonts w:ascii="Calibri" w:eastAsia="Times New Roman" w:hAnsi="Calibri" w:cs="Calibri"/>
                <w:color w:val="000000"/>
              </w:rPr>
            </w:pPr>
            <w:r>
              <w:rPr>
                <w:rFonts w:ascii="Calibri" w:eastAsia="Times New Roman" w:hAnsi="Calibri" w:cs="Calibri"/>
                <w:color w:val="000000"/>
              </w:rPr>
              <w:t>N61</w:t>
            </w:r>
          </w:p>
        </w:tc>
        <w:tc>
          <w:tcPr>
            <w:tcW w:w="4960" w:type="dxa"/>
            <w:tcBorders>
              <w:top w:val="nil"/>
              <w:left w:val="nil"/>
              <w:bottom w:val="single" w:sz="4" w:space="0" w:color="808080"/>
              <w:right w:val="single" w:sz="4" w:space="0" w:color="808080"/>
            </w:tcBorders>
            <w:shd w:val="clear" w:color="000000" w:fill="FFFFFF"/>
            <w:noWrap/>
            <w:vAlign w:val="bottom"/>
            <w:hideMark/>
          </w:tcPr>
          <w:p w14:paraId="6C928909" w14:textId="77777777" w:rsidR="000B79F6" w:rsidRPr="00E251D6" w:rsidRDefault="000B79F6" w:rsidP="000B79F6">
            <w:pPr>
              <w:spacing w:after="0" w:line="240" w:lineRule="auto"/>
              <w:rPr>
                <w:rFonts w:ascii="Calibri" w:eastAsia="Times New Roman" w:hAnsi="Calibri" w:cs="Calibri"/>
                <w:color w:val="000000"/>
              </w:rPr>
            </w:pPr>
            <w:r>
              <w:rPr>
                <w:rFonts w:ascii="Calibri" w:eastAsia="Times New Roman" w:hAnsi="Calibri" w:cs="Calibri"/>
                <w:color w:val="000000"/>
              </w:rPr>
              <w:t>Fils électriques et équipements générateurs et distributeurs d’énergie</w:t>
            </w:r>
          </w:p>
        </w:tc>
      </w:tr>
      <w:tr w:rsidR="000B79F6" w:rsidRPr="000B79F6" w14:paraId="01768B89" w14:textId="77777777" w:rsidTr="00391C18">
        <w:trPr>
          <w:trHeight w:val="300"/>
        </w:trPr>
        <w:tc>
          <w:tcPr>
            <w:tcW w:w="1163" w:type="dxa"/>
            <w:tcBorders>
              <w:top w:val="nil"/>
              <w:left w:val="single" w:sz="4" w:space="0" w:color="808080"/>
              <w:bottom w:val="single" w:sz="4" w:space="0" w:color="808080"/>
              <w:right w:val="single" w:sz="4" w:space="0" w:color="808080"/>
            </w:tcBorders>
            <w:shd w:val="clear" w:color="000000" w:fill="FFFFFF"/>
            <w:noWrap/>
            <w:vAlign w:val="bottom"/>
            <w:hideMark/>
          </w:tcPr>
          <w:p w14:paraId="360E5615" w14:textId="77777777" w:rsidR="000B79F6" w:rsidRPr="00E251D6" w:rsidRDefault="000B79F6" w:rsidP="000B79F6">
            <w:pPr>
              <w:spacing w:after="0" w:line="240" w:lineRule="auto"/>
              <w:rPr>
                <w:rFonts w:ascii="Calibri" w:eastAsia="Times New Roman" w:hAnsi="Calibri" w:cs="Calibri"/>
                <w:color w:val="000000"/>
              </w:rPr>
            </w:pPr>
            <w:r>
              <w:rPr>
                <w:rFonts w:ascii="Calibri" w:eastAsia="Times New Roman" w:hAnsi="Calibri" w:cs="Calibri"/>
                <w:color w:val="000000"/>
              </w:rPr>
              <w:t>N62</w:t>
            </w:r>
          </w:p>
        </w:tc>
        <w:tc>
          <w:tcPr>
            <w:tcW w:w="4960" w:type="dxa"/>
            <w:tcBorders>
              <w:top w:val="nil"/>
              <w:left w:val="nil"/>
              <w:bottom w:val="single" w:sz="4" w:space="0" w:color="808080"/>
              <w:right w:val="single" w:sz="4" w:space="0" w:color="808080"/>
            </w:tcBorders>
            <w:shd w:val="clear" w:color="000000" w:fill="FFFFFF"/>
            <w:noWrap/>
            <w:vAlign w:val="bottom"/>
            <w:hideMark/>
          </w:tcPr>
          <w:p w14:paraId="5F0943AF" w14:textId="77777777" w:rsidR="000B79F6" w:rsidRPr="00E251D6" w:rsidRDefault="000B79F6" w:rsidP="000B79F6">
            <w:pPr>
              <w:spacing w:after="0" w:line="240" w:lineRule="auto"/>
              <w:rPr>
                <w:rFonts w:ascii="Calibri" w:eastAsia="Times New Roman" w:hAnsi="Calibri" w:cs="Calibri"/>
                <w:color w:val="000000"/>
              </w:rPr>
            </w:pPr>
            <w:r>
              <w:rPr>
                <w:rFonts w:ascii="Calibri" w:eastAsia="Times New Roman" w:hAnsi="Calibri" w:cs="Calibri"/>
                <w:color w:val="000000"/>
              </w:rPr>
              <w:t>Dispositifs d’éclairage et lampes</w:t>
            </w:r>
          </w:p>
        </w:tc>
      </w:tr>
      <w:tr w:rsidR="000B79F6" w:rsidRPr="000B79F6" w14:paraId="3FC0A4C2" w14:textId="77777777" w:rsidTr="00391C18">
        <w:trPr>
          <w:trHeight w:val="300"/>
        </w:trPr>
        <w:tc>
          <w:tcPr>
            <w:tcW w:w="1163" w:type="dxa"/>
            <w:tcBorders>
              <w:top w:val="nil"/>
              <w:left w:val="single" w:sz="4" w:space="0" w:color="808080"/>
              <w:bottom w:val="single" w:sz="4" w:space="0" w:color="808080"/>
              <w:right w:val="single" w:sz="4" w:space="0" w:color="808080"/>
            </w:tcBorders>
            <w:shd w:val="clear" w:color="000000" w:fill="FFFFFF"/>
            <w:noWrap/>
            <w:vAlign w:val="bottom"/>
            <w:hideMark/>
          </w:tcPr>
          <w:p w14:paraId="3BD3BD05" w14:textId="77777777" w:rsidR="000B79F6" w:rsidRPr="00E251D6" w:rsidRDefault="000B79F6" w:rsidP="000B79F6">
            <w:pPr>
              <w:spacing w:after="0" w:line="240" w:lineRule="auto"/>
              <w:rPr>
                <w:rFonts w:ascii="Calibri" w:eastAsia="Times New Roman" w:hAnsi="Calibri" w:cs="Calibri"/>
                <w:color w:val="000000"/>
              </w:rPr>
            </w:pPr>
            <w:r>
              <w:rPr>
                <w:rFonts w:ascii="Calibri" w:eastAsia="Times New Roman" w:hAnsi="Calibri" w:cs="Calibri"/>
                <w:color w:val="000000"/>
              </w:rPr>
              <w:t>N63</w:t>
            </w:r>
          </w:p>
        </w:tc>
        <w:tc>
          <w:tcPr>
            <w:tcW w:w="4960" w:type="dxa"/>
            <w:tcBorders>
              <w:top w:val="nil"/>
              <w:left w:val="nil"/>
              <w:bottom w:val="single" w:sz="4" w:space="0" w:color="808080"/>
              <w:right w:val="single" w:sz="4" w:space="0" w:color="808080"/>
            </w:tcBorders>
            <w:shd w:val="clear" w:color="000000" w:fill="FFFFFF"/>
            <w:noWrap/>
            <w:vAlign w:val="bottom"/>
            <w:hideMark/>
          </w:tcPr>
          <w:p w14:paraId="45072FC6" w14:textId="77777777" w:rsidR="000B79F6" w:rsidRPr="00E251D6" w:rsidRDefault="000B79F6" w:rsidP="000B79F6">
            <w:pPr>
              <w:spacing w:after="0" w:line="240" w:lineRule="auto"/>
              <w:rPr>
                <w:rFonts w:ascii="Calibri" w:eastAsia="Times New Roman" w:hAnsi="Calibri" w:cs="Calibri"/>
                <w:color w:val="000000"/>
              </w:rPr>
            </w:pPr>
            <w:r>
              <w:rPr>
                <w:rFonts w:ascii="Calibri" w:eastAsia="Times New Roman" w:hAnsi="Calibri" w:cs="Calibri"/>
                <w:color w:val="000000"/>
              </w:rPr>
              <w:t>Systèmes d’alarme, de signalisation et de détection</w:t>
            </w:r>
          </w:p>
        </w:tc>
      </w:tr>
      <w:tr w:rsidR="000B79F6" w:rsidRPr="006A65DA" w14:paraId="425B3FE4" w14:textId="77777777" w:rsidTr="00391C18">
        <w:trPr>
          <w:trHeight w:val="300"/>
        </w:trPr>
        <w:tc>
          <w:tcPr>
            <w:tcW w:w="1163" w:type="dxa"/>
            <w:tcBorders>
              <w:top w:val="nil"/>
              <w:left w:val="single" w:sz="4" w:space="0" w:color="808080"/>
              <w:bottom w:val="single" w:sz="4" w:space="0" w:color="808080"/>
              <w:right w:val="single" w:sz="4" w:space="0" w:color="808080"/>
            </w:tcBorders>
            <w:shd w:val="clear" w:color="000000" w:fill="FFFFFF"/>
            <w:noWrap/>
            <w:vAlign w:val="bottom"/>
            <w:hideMark/>
          </w:tcPr>
          <w:p w14:paraId="5C7D7A8B" w14:textId="77777777" w:rsidR="000B79F6" w:rsidRPr="00E251D6" w:rsidRDefault="000B79F6" w:rsidP="000B79F6">
            <w:pPr>
              <w:spacing w:after="0" w:line="240" w:lineRule="auto"/>
              <w:rPr>
                <w:rFonts w:ascii="Calibri" w:eastAsia="Times New Roman" w:hAnsi="Calibri" w:cs="Calibri"/>
                <w:color w:val="000000"/>
              </w:rPr>
            </w:pPr>
            <w:r>
              <w:rPr>
                <w:rFonts w:ascii="Calibri" w:eastAsia="Times New Roman" w:hAnsi="Calibri" w:cs="Calibri"/>
                <w:color w:val="000000"/>
              </w:rPr>
              <w:t>N65</w:t>
            </w:r>
          </w:p>
        </w:tc>
        <w:tc>
          <w:tcPr>
            <w:tcW w:w="4960" w:type="dxa"/>
            <w:tcBorders>
              <w:top w:val="nil"/>
              <w:left w:val="nil"/>
              <w:bottom w:val="single" w:sz="4" w:space="0" w:color="808080"/>
              <w:right w:val="single" w:sz="4" w:space="0" w:color="808080"/>
            </w:tcBorders>
            <w:shd w:val="clear" w:color="000000" w:fill="FFFFFF"/>
            <w:noWrap/>
            <w:vAlign w:val="bottom"/>
            <w:hideMark/>
          </w:tcPr>
          <w:p w14:paraId="54D31F0E" w14:textId="77777777" w:rsidR="000B79F6" w:rsidRPr="00E251D6" w:rsidRDefault="000B79F6" w:rsidP="000B79F6">
            <w:pPr>
              <w:spacing w:after="0" w:line="240" w:lineRule="auto"/>
              <w:rPr>
                <w:rFonts w:ascii="Calibri" w:eastAsia="Times New Roman" w:hAnsi="Calibri" w:cs="Calibri"/>
                <w:color w:val="000000"/>
              </w:rPr>
            </w:pPr>
            <w:r>
              <w:rPr>
                <w:rFonts w:ascii="Calibri" w:eastAsia="Times New Roman" w:hAnsi="Calibri" w:cs="Calibri"/>
                <w:color w:val="000000"/>
              </w:rPr>
              <w:t>Équipement et approvisionnements médicaux, dentaires et vétérinaires</w:t>
            </w:r>
          </w:p>
        </w:tc>
      </w:tr>
      <w:tr w:rsidR="000B79F6" w:rsidRPr="000B79F6" w14:paraId="29131C33" w14:textId="77777777" w:rsidTr="00391C18">
        <w:trPr>
          <w:trHeight w:val="300"/>
        </w:trPr>
        <w:tc>
          <w:tcPr>
            <w:tcW w:w="1163" w:type="dxa"/>
            <w:tcBorders>
              <w:top w:val="nil"/>
              <w:left w:val="single" w:sz="4" w:space="0" w:color="808080"/>
              <w:bottom w:val="single" w:sz="4" w:space="0" w:color="808080"/>
              <w:right w:val="single" w:sz="4" w:space="0" w:color="808080"/>
            </w:tcBorders>
            <w:shd w:val="clear" w:color="000000" w:fill="FFFFFF"/>
            <w:noWrap/>
            <w:vAlign w:val="bottom"/>
            <w:hideMark/>
          </w:tcPr>
          <w:p w14:paraId="41AEE592" w14:textId="77777777" w:rsidR="000B79F6" w:rsidRPr="00E251D6" w:rsidRDefault="000B79F6" w:rsidP="000B79F6">
            <w:pPr>
              <w:spacing w:after="0" w:line="240" w:lineRule="auto"/>
              <w:rPr>
                <w:rFonts w:ascii="Calibri" w:eastAsia="Times New Roman" w:hAnsi="Calibri" w:cs="Calibri"/>
                <w:color w:val="000000"/>
              </w:rPr>
            </w:pPr>
            <w:r>
              <w:rPr>
                <w:rFonts w:ascii="Calibri" w:eastAsia="Times New Roman" w:hAnsi="Calibri" w:cs="Calibri"/>
                <w:color w:val="000000"/>
              </w:rPr>
              <w:t>N66</w:t>
            </w:r>
          </w:p>
        </w:tc>
        <w:tc>
          <w:tcPr>
            <w:tcW w:w="4960" w:type="dxa"/>
            <w:tcBorders>
              <w:top w:val="nil"/>
              <w:left w:val="nil"/>
              <w:bottom w:val="single" w:sz="4" w:space="0" w:color="808080"/>
              <w:right w:val="single" w:sz="4" w:space="0" w:color="808080"/>
            </w:tcBorders>
            <w:shd w:val="clear" w:color="000000" w:fill="FFFFFF"/>
            <w:noWrap/>
            <w:vAlign w:val="bottom"/>
            <w:hideMark/>
          </w:tcPr>
          <w:p w14:paraId="6DA9E069" w14:textId="77777777" w:rsidR="000B79F6" w:rsidRPr="00E251D6" w:rsidRDefault="000B79F6" w:rsidP="000B79F6">
            <w:pPr>
              <w:spacing w:after="0" w:line="240" w:lineRule="auto"/>
              <w:rPr>
                <w:rFonts w:ascii="Calibri" w:eastAsia="Times New Roman" w:hAnsi="Calibri" w:cs="Calibri"/>
                <w:color w:val="000000"/>
              </w:rPr>
            </w:pPr>
            <w:r>
              <w:rPr>
                <w:rFonts w:ascii="Calibri" w:eastAsia="Times New Roman" w:hAnsi="Calibri" w:cs="Calibri"/>
                <w:color w:val="000000"/>
              </w:rPr>
              <w:t>Équipement et instruments de laboratoire</w:t>
            </w:r>
          </w:p>
        </w:tc>
      </w:tr>
      <w:tr w:rsidR="000B79F6" w:rsidRPr="000B79F6" w14:paraId="02BB1AD4" w14:textId="77777777" w:rsidTr="00391C18">
        <w:trPr>
          <w:trHeight w:val="300"/>
        </w:trPr>
        <w:tc>
          <w:tcPr>
            <w:tcW w:w="1163" w:type="dxa"/>
            <w:tcBorders>
              <w:top w:val="nil"/>
              <w:left w:val="single" w:sz="4" w:space="0" w:color="808080"/>
              <w:bottom w:val="single" w:sz="4" w:space="0" w:color="808080"/>
              <w:right w:val="single" w:sz="4" w:space="0" w:color="808080"/>
            </w:tcBorders>
            <w:shd w:val="clear" w:color="000000" w:fill="FFFFFF"/>
            <w:noWrap/>
            <w:vAlign w:val="bottom"/>
            <w:hideMark/>
          </w:tcPr>
          <w:p w14:paraId="5D2D9456" w14:textId="77777777" w:rsidR="000B79F6" w:rsidRPr="00E251D6" w:rsidRDefault="000B79F6" w:rsidP="000B79F6">
            <w:pPr>
              <w:spacing w:after="0" w:line="240" w:lineRule="auto"/>
              <w:rPr>
                <w:rFonts w:ascii="Calibri" w:eastAsia="Times New Roman" w:hAnsi="Calibri" w:cs="Calibri"/>
                <w:color w:val="000000"/>
              </w:rPr>
            </w:pPr>
            <w:r>
              <w:rPr>
                <w:rFonts w:ascii="Calibri" w:eastAsia="Times New Roman" w:hAnsi="Calibri" w:cs="Calibri"/>
                <w:color w:val="000000"/>
              </w:rPr>
              <w:t>N67</w:t>
            </w:r>
          </w:p>
        </w:tc>
        <w:tc>
          <w:tcPr>
            <w:tcW w:w="4960" w:type="dxa"/>
            <w:tcBorders>
              <w:top w:val="nil"/>
              <w:left w:val="nil"/>
              <w:bottom w:val="single" w:sz="4" w:space="0" w:color="808080"/>
              <w:right w:val="single" w:sz="4" w:space="0" w:color="808080"/>
            </w:tcBorders>
            <w:shd w:val="clear" w:color="000000" w:fill="FFFFFF"/>
            <w:noWrap/>
            <w:vAlign w:val="bottom"/>
            <w:hideMark/>
          </w:tcPr>
          <w:p w14:paraId="38A08FD8" w14:textId="77777777" w:rsidR="000B79F6" w:rsidRPr="00E251D6" w:rsidRDefault="000B79F6" w:rsidP="000B79F6">
            <w:pPr>
              <w:spacing w:after="0" w:line="240" w:lineRule="auto"/>
              <w:rPr>
                <w:rFonts w:ascii="Calibri" w:eastAsia="Times New Roman" w:hAnsi="Calibri" w:cs="Calibri"/>
                <w:color w:val="000000"/>
              </w:rPr>
            </w:pPr>
            <w:r>
              <w:rPr>
                <w:rFonts w:ascii="Calibri" w:eastAsia="Times New Roman" w:hAnsi="Calibri" w:cs="Calibri"/>
                <w:color w:val="000000"/>
              </w:rPr>
              <w:t>Matériel photographique</w:t>
            </w:r>
          </w:p>
        </w:tc>
      </w:tr>
      <w:tr w:rsidR="000B79F6" w:rsidRPr="006A65DA" w14:paraId="2E32F68A" w14:textId="77777777" w:rsidTr="00391C18">
        <w:trPr>
          <w:trHeight w:val="300"/>
        </w:trPr>
        <w:tc>
          <w:tcPr>
            <w:tcW w:w="1163" w:type="dxa"/>
            <w:tcBorders>
              <w:top w:val="nil"/>
              <w:left w:val="single" w:sz="4" w:space="0" w:color="808080"/>
              <w:bottom w:val="single" w:sz="4" w:space="0" w:color="808080"/>
              <w:right w:val="single" w:sz="4" w:space="0" w:color="808080"/>
            </w:tcBorders>
            <w:shd w:val="clear" w:color="000000" w:fill="FFFFFF"/>
            <w:noWrap/>
            <w:vAlign w:val="bottom"/>
            <w:hideMark/>
          </w:tcPr>
          <w:p w14:paraId="5F00E3D2" w14:textId="77777777" w:rsidR="000B79F6" w:rsidRPr="00E251D6" w:rsidRDefault="000B79F6" w:rsidP="000B79F6">
            <w:pPr>
              <w:spacing w:after="0" w:line="240" w:lineRule="auto"/>
              <w:rPr>
                <w:rFonts w:ascii="Calibri" w:eastAsia="Times New Roman" w:hAnsi="Calibri" w:cs="Calibri"/>
                <w:color w:val="000000"/>
              </w:rPr>
            </w:pPr>
            <w:r>
              <w:rPr>
                <w:rFonts w:ascii="Calibri" w:eastAsia="Times New Roman" w:hAnsi="Calibri" w:cs="Calibri"/>
                <w:color w:val="000000"/>
              </w:rPr>
              <w:t>N68</w:t>
            </w:r>
          </w:p>
        </w:tc>
        <w:tc>
          <w:tcPr>
            <w:tcW w:w="4960" w:type="dxa"/>
            <w:tcBorders>
              <w:top w:val="nil"/>
              <w:left w:val="nil"/>
              <w:bottom w:val="single" w:sz="4" w:space="0" w:color="808080"/>
              <w:right w:val="single" w:sz="4" w:space="0" w:color="808080"/>
            </w:tcBorders>
            <w:shd w:val="clear" w:color="000000" w:fill="FFFFFF"/>
            <w:noWrap/>
            <w:vAlign w:val="bottom"/>
            <w:hideMark/>
          </w:tcPr>
          <w:p w14:paraId="4030E0F5" w14:textId="77777777" w:rsidR="000B79F6" w:rsidRPr="00E251D6" w:rsidRDefault="000B79F6" w:rsidP="000B79F6">
            <w:pPr>
              <w:spacing w:after="0" w:line="240" w:lineRule="auto"/>
              <w:rPr>
                <w:rFonts w:ascii="Calibri" w:eastAsia="Times New Roman" w:hAnsi="Calibri" w:cs="Calibri"/>
                <w:color w:val="000000"/>
              </w:rPr>
            </w:pPr>
            <w:r>
              <w:rPr>
                <w:rFonts w:ascii="Calibri" w:eastAsia="Times New Roman" w:hAnsi="Calibri" w:cs="Calibri"/>
                <w:color w:val="000000"/>
              </w:rPr>
              <w:t>Produits chimiques</w:t>
            </w:r>
          </w:p>
        </w:tc>
      </w:tr>
      <w:tr w:rsidR="000B79F6" w:rsidRPr="000B79F6" w14:paraId="26047F4E" w14:textId="77777777" w:rsidTr="00391C18">
        <w:trPr>
          <w:trHeight w:val="300"/>
        </w:trPr>
        <w:tc>
          <w:tcPr>
            <w:tcW w:w="1163" w:type="dxa"/>
            <w:tcBorders>
              <w:top w:val="nil"/>
              <w:left w:val="single" w:sz="4" w:space="0" w:color="808080"/>
              <w:bottom w:val="single" w:sz="4" w:space="0" w:color="808080"/>
              <w:right w:val="single" w:sz="4" w:space="0" w:color="808080"/>
            </w:tcBorders>
            <w:shd w:val="clear" w:color="000000" w:fill="FFFFFF"/>
            <w:noWrap/>
            <w:vAlign w:val="bottom"/>
            <w:hideMark/>
          </w:tcPr>
          <w:p w14:paraId="7428D64F" w14:textId="77777777" w:rsidR="000B79F6" w:rsidRPr="00E251D6" w:rsidRDefault="000B79F6" w:rsidP="000B79F6">
            <w:pPr>
              <w:spacing w:after="0" w:line="240" w:lineRule="auto"/>
              <w:rPr>
                <w:rFonts w:ascii="Calibri" w:eastAsia="Times New Roman" w:hAnsi="Calibri" w:cs="Calibri"/>
                <w:color w:val="000000"/>
              </w:rPr>
            </w:pPr>
            <w:r>
              <w:rPr>
                <w:rFonts w:ascii="Calibri" w:eastAsia="Times New Roman" w:hAnsi="Calibri" w:cs="Calibri"/>
                <w:color w:val="000000"/>
              </w:rPr>
              <w:t>N69</w:t>
            </w:r>
          </w:p>
        </w:tc>
        <w:tc>
          <w:tcPr>
            <w:tcW w:w="4960" w:type="dxa"/>
            <w:tcBorders>
              <w:top w:val="nil"/>
              <w:left w:val="nil"/>
              <w:bottom w:val="single" w:sz="4" w:space="0" w:color="808080"/>
              <w:right w:val="single" w:sz="4" w:space="0" w:color="808080"/>
            </w:tcBorders>
            <w:shd w:val="clear" w:color="000000" w:fill="FFFFFF"/>
            <w:noWrap/>
            <w:vAlign w:val="bottom"/>
            <w:hideMark/>
          </w:tcPr>
          <w:p w14:paraId="5DB28E28" w14:textId="77777777" w:rsidR="000B79F6" w:rsidRPr="00E251D6" w:rsidRDefault="000B79F6" w:rsidP="000B79F6">
            <w:pPr>
              <w:spacing w:after="0" w:line="240" w:lineRule="auto"/>
              <w:rPr>
                <w:rFonts w:ascii="Calibri" w:eastAsia="Times New Roman" w:hAnsi="Calibri" w:cs="Calibri"/>
                <w:color w:val="000000"/>
              </w:rPr>
            </w:pPr>
            <w:r>
              <w:rPr>
                <w:rFonts w:ascii="Calibri" w:eastAsia="Times New Roman" w:hAnsi="Calibri" w:cs="Calibri"/>
                <w:color w:val="000000"/>
              </w:rPr>
              <w:t>Instruments et appareils d’instruction et d’entraînement</w:t>
            </w:r>
          </w:p>
        </w:tc>
      </w:tr>
      <w:tr w:rsidR="000B79F6" w:rsidRPr="006A65DA" w14:paraId="60296947" w14:textId="77777777" w:rsidTr="00391C18">
        <w:trPr>
          <w:trHeight w:val="300"/>
        </w:trPr>
        <w:tc>
          <w:tcPr>
            <w:tcW w:w="1163" w:type="dxa"/>
            <w:tcBorders>
              <w:top w:val="nil"/>
              <w:left w:val="single" w:sz="4" w:space="0" w:color="808080"/>
              <w:bottom w:val="single" w:sz="4" w:space="0" w:color="808080"/>
              <w:right w:val="single" w:sz="4" w:space="0" w:color="808080"/>
            </w:tcBorders>
            <w:shd w:val="clear" w:color="000000" w:fill="FFFFFF"/>
            <w:noWrap/>
            <w:vAlign w:val="bottom"/>
            <w:hideMark/>
          </w:tcPr>
          <w:p w14:paraId="1594A6F5" w14:textId="77777777" w:rsidR="000B79F6" w:rsidRPr="00E251D6" w:rsidRDefault="000B79F6" w:rsidP="000B79F6">
            <w:pPr>
              <w:spacing w:after="0" w:line="240" w:lineRule="auto"/>
              <w:rPr>
                <w:rFonts w:ascii="Calibri" w:eastAsia="Times New Roman" w:hAnsi="Calibri" w:cs="Calibri"/>
                <w:color w:val="000000"/>
              </w:rPr>
            </w:pPr>
            <w:r>
              <w:rPr>
                <w:rFonts w:ascii="Calibri" w:eastAsia="Times New Roman" w:hAnsi="Calibri" w:cs="Calibri"/>
                <w:color w:val="000000"/>
              </w:rPr>
              <w:t>N70</w:t>
            </w:r>
          </w:p>
        </w:tc>
        <w:tc>
          <w:tcPr>
            <w:tcW w:w="4960" w:type="dxa"/>
            <w:tcBorders>
              <w:top w:val="nil"/>
              <w:left w:val="nil"/>
              <w:bottom w:val="single" w:sz="4" w:space="0" w:color="808080"/>
              <w:right w:val="single" w:sz="4" w:space="0" w:color="808080"/>
            </w:tcBorders>
            <w:shd w:val="clear" w:color="000000" w:fill="FFFFFF"/>
            <w:noWrap/>
            <w:vAlign w:val="bottom"/>
            <w:hideMark/>
          </w:tcPr>
          <w:p w14:paraId="02D5D3C2" w14:textId="77777777" w:rsidR="000B79F6" w:rsidRPr="00E251D6" w:rsidRDefault="000B79F6" w:rsidP="000B79F6">
            <w:pPr>
              <w:spacing w:after="0" w:line="240" w:lineRule="auto"/>
              <w:rPr>
                <w:rFonts w:ascii="Calibri" w:eastAsia="Times New Roman" w:hAnsi="Calibri" w:cs="Calibri"/>
                <w:color w:val="000000"/>
              </w:rPr>
            </w:pPr>
            <w:r>
              <w:rPr>
                <w:rFonts w:ascii="Calibri" w:eastAsia="Times New Roman" w:hAnsi="Calibri" w:cs="Calibri"/>
                <w:color w:val="000000"/>
              </w:rPr>
              <w:t>Équipement pour le tra</w:t>
            </w:r>
            <w:r w:rsidR="0010406E">
              <w:rPr>
                <w:rFonts w:ascii="Calibri" w:eastAsia="Times New Roman" w:hAnsi="Calibri" w:cs="Calibri"/>
                <w:color w:val="000000"/>
              </w:rPr>
              <w:t>i</w:t>
            </w:r>
            <w:r>
              <w:rPr>
                <w:rFonts w:ascii="Calibri" w:eastAsia="Times New Roman" w:hAnsi="Calibri" w:cs="Calibri"/>
                <w:color w:val="000000"/>
              </w:rPr>
              <w:t>tement automatique de données à usage général, logiciel, comprenant la microprogrammation, fournitures et équipement de soutien</w:t>
            </w:r>
          </w:p>
        </w:tc>
      </w:tr>
      <w:tr w:rsidR="000B79F6" w:rsidRPr="000B79F6" w14:paraId="330E1ABA" w14:textId="77777777" w:rsidTr="00391C18">
        <w:trPr>
          <w:trHeight w:val="300"/>
        </w:trPr>
        <w:tc>
          <w:tcPr>
            <w:tcW w:w="1163" w:type="dxa"/>
            <w:tcBorders>
              <w:top w:val="nil"/>
              <w:left w:val="single" w:sz="4" w:space="0" w:color="808080"/>
              <w:bottom w:val="single" w:sz="4" w:space="0" w:color="808080"/>
              <w:right w:val="single" w:sz="4" w:space="0" w:color="808080"/>
            </w:tcBorders>
            <w:shd w:val="clear" w:color="000000" w:fill="FFFFFF"/>
            <w:noWrap/>
            <w:vAlign w:val="bottom"/>
            <w:hideMark/>
          </w:tcPr>
          <w:p w14:paraId="2FB8C4A7" w14:textId="77777777" w:rsidR="000B79F6" w:rsidRPr="00E251D6" w:rsidRDefault="000B79F6" w:rsidP="000B79F6">
            <w:pPr>
              <w:spacing w:after="0" w:line="240" w:lineRule="auto"/>
              <w:rPr>
                <w:rFonts w:ascii="Calibri" w:eastAsia="Times New Roman" w:hAnsi="Calibri" w:cs="Calibri"/>
                <w:color w:val="000000"/>
              </w:rPr>
            </w:pPr>
            <w:r>
              <w:rPr>
                <w:rFonts w:ascii="Calibri" w:eastAsia="Times New Roman" w:hAnsi="Calibri" w:cs="Calibri"/>
                <w:color w:val="000000"/>
              </w:rPr>
              <w:t>N71</w:t>
            </w:r>
          </w:p>
        </w:tc>
        <w:tc>
          <w:tcPr>
            <w:tcW w:w="4960" w:type="dxa"/>
            <w:tcBorders>
              <w:top w:val="nil"/>
              <w:left w:val="nil"/>
              <w:bottom w:val="single" w:sz="4" w:space="0" w:color="808080"/>
              <w:right w:val="single" w:sz="4" w:space="0" w:color="808080"/>
            </w:tcBorders>
            <w:shd w:val="clear" w:color="000000" w:fill="FFFFFF"/>
            <w:noWrap/>
            <w:vAlign w:val="bottom"/>
            <w:hideMark/>
          </w:tcPr>
          <w:p w14:paraId="5E5D0ED0" w14:textId="77777777" w:rsidR="000B79F6" w:rsidRPr="00E251D6" w:rsidRDefault="000B79F6" w:rsidP="000B79F6">
            <w:pPr>
              <w:spacing w:after="0" w:line="240" w:lineRule="auto"/>
              <w:rPr>
                <w:rFonts w:ascii="Calibri" w:eastAsia="Times New Roman" w:hAnsi="Calibri" w:cs="Calibri"/>
                <w:color w:val="000000"/>
              </w:rPr>
            </w:pPr>
            <w:r>
              <w:rPr>
                <w:rFonts w:ascii="Calibri" w:eastAsia="Times New Roman" w:hAnsi="Calibri" w:cs="Calibri"/>
                <w:color w:val="000000"/>
              </w:rPr>
              <w:t>Mobiliers</w:t>
            </w:r>
          </w:p>
        </w:tc>
      </w:tr>
      <w:tr w:rsidR="000B79F6" w:rsidRPr="006A65DA" w14:paraId="27126ACA" w14:textId="77777777" w:rsidTr="00391C18">
        <w:trPr>
          <w:trHeight w:val="300"/>
        </w:trPr>
        <w:tc>
          <w:tcPr>
            <w:tcW w:w="1163" w:type="dxa"/>
            <w:tcBorders>
              <w:top w:val="nil"/>
              <w:left w:val="single" w:sz="4" w:space="0" w:color="808080"/>
              <w:bottom w:val="single" w:sz="4" w:space="0" w:color="808080"/>
              <w:right w:val="single" w:sz="4" w:space="0" w:color="808080"/>
            </w:tcBorders>
            <w:shd w:val="clear" w:color="000000" w:fill="FFFFFF"/>
            <w:noWrap/>
            <w:vAlign w:val="bottom"/>
            <w:hideMark/>
          </w:tcPr>
          <w:p w14:paraId="3F243141" w14:textId="77777777" w:rsidR="000B79F6" w:rsidRPr="00E251D6" w:rsidRDefault="000B79F6" w:rsidP="000B79F6">
            <w:pPr>
              <w:spacing w:after="0" w:line="240" w:lineRule="auto"/>
              <w:rPr>
                <w:rFonts w:ascii="Calibri" w:eastAsia="Times New Roman" w:hAnsi="Calibri" w:cs="Calibri"/>
                <w:color w:val="000000"/>
              </w:rPr>
            </w:pPr>
            <w:r>
              <w:rPr>
                <w:rFonts w:ascii="Calibri" w:eastAsia="Times New Roman" w:hAnsi="Calibri" w:cs="Calibri"/>
                <w:color w:val="000000"/>
              </w:rPr>
              <w:t>N72</w:t>
            </w:r>
          </w:p>
        </w:tc>
        <w:tc>
          <w:tcPr>
            <w:tcW w:w="4960" w:type="dxa"/>
            <w:tcBorders>
              <w:top w:val="nil"/>
              <w:left w:val="nil"/>
              <w:bottom w:val="single" w:sz="4" w:space="0" w:color="808080"/>
              <w:right w:val="single" w:sz="4" w:space="0" w:color="808080"/>
            </w:tcBorders>
            <w:shd w:val="clear" w:color="000000" w:fill="FFFFFF"/>
            <w:noWrap/>
            <w:vAlign w:val="bottom"/>
            <w:hideMark/>
          </w:tcPr>
          <w:p w14:paraId="6A8262BA" w14:textId="77777777" w:rsidR="000B79F6" w:rsidRPr="00E251D6" w:rsidRDefault="000B79F6" w:rsidP="000B79F6">
            <w:pPr>
              <w:spacing w:after="0" w:line="240" w:lineRule="auto"/>
              <w:rPr>
                <w:rFonts w:ascii="Calibri" w:eastAsia="Times New Roman" w:hAnsi="Calibri" w:cs="Calibri"/>
                <w:color w:val="000000"/>
              </w:rPr>
            </w:pPr>
            <w:r>
              <w:rPr>
                <w:rFonts w:ascii="Calibri" w:eastAsia="Times New Roman" w:hAnsi="Calibri" w:cs="Calibri"/>
                <w:color w:val="000000"/>
              </w:rPr>
              <w:t>Fournitures et accessoires d’ameublement domestique et commercial</w:t>
            </w:r>
          </w:p>
        </w:tc>
      </w:tr>
      <w:tr w:rsidR="000B79F6" w:rsidRPr="006A65DA" w14:paraId="1B3FA3EB" w14:textId="77777777" w:rsidTr="00391C18">
        <w:trPr>
          <w:trHeight w:val="300"/>
        </w:trPr>
        <w:tc>
          <w:tcPr>
            <w:tcW w:w="1163" w:type="dxa"/>
            <w:tcBorders>
              <w:top w:val="nil"/>
              <w:left w:val="single" w:sz="4" w:space="0" w:color="808080"/>
              <w:bottom w:val="single" w:sz="4" w:space="0" w:color="808080"/>
              <w:right w:val="single" w:sz="4" w:space="0" w:color="808080"/>
            </w:tcBorders>
            <w:shd w:val="clear" w:color="000000" w:fill="FFFFFF"/>
            <w:noWrap/>
            <w:vAlign w:val="bottom"/>
            <w:hideMark/>
          </w:tcPr>
          <w:p w14:paraId="08978C78" w14:textId="77777777" w:rsidR="000B79F6" w:rsidRPr="00E251D6" w:rsidRDefault="000B79F6" w:rsidP="000B79F6">
            <w:pPr>
              <w:spacing w:after="0" w:line="240" w:lineRule="auto"/>
              <w:rPr>
                <w:rFonts w:ascii="Calibri" w:eastAsia="Times New Roman" w:hAnsi="Calibri" w:cs="Calibri"/>
                <w:color w:val="000000"/>
              </w:rPr>
            </w:pPr>
            <w:r>
              <w:rPr>
                <w:rFonts w:ascii="Calibri" w:eastAsia="Times New Roman" w:hAnsi="Calibri" w:cs="Calibri"/>
                <w:color w:val="000000"/>
              </w:rPr>
              <w:t>N73</w:t>
            </w:r>
          </w:p>
        </w:tc>
        <w:tc>
          <w:tcPr>
            <w:tcW w:w="4960" w:type="dxa"/>
            <w:tcBorders>
              <w:top w:val="nil"/>
              <w:left w:val="nil"/>
              <w:bottom w:val="single" w:sz="4" w:space="0" w:color="808080"/>
              <w:right w:val="single" w:sz="4" w:space="0" w:color="808080"/>
            </w:tcBorders>
            <w:shd w:val="clear" w:color="000000" w:fill="FFFFFF"/>
            <w:noWrap/>
            <w:vAlign w:val="bottom"/>
            <w:hideMark/>
          </w:tcPr>
          <w:p w14:paraId="38F49D34" w14:textId="77777777" w:rsidR="000B79F6" w:rsidRPr="00E251D6" w:rsidRDefault="000B79F6" w:rsidP="000B79F6">
            <w:pPr>
              <w:spacing w:after="0" w:line="240" w:lineRule="auto"/>
              <w:rPr>
                <w:rFonts w:ascii="Calibri" w:eastAsia="Times New Roman" w:hAnsi="Calibri" w:cs="Calibri"/>
                <w:color w:val="000000"/>
              </w:rPr>
            </w:pPr>
            <w:r>
              <w:rPr>
                <w:rFonts w:ascii="Calibri" w:eastAsia="Times New Roman" w:hAnsi="Calibri" w:cs="Calibri"/>
                <w:color w:val="000000"/>
              </w:rPr>
              <w:t>Équipements pour la préparation et le service des aliments</w:t>
            </w:r>
          </w:p>
        </w:tc>
      </w:tr>
      <w:tr w:rsidR="000B79F6" w:rsidRPr="006A65DA" w14:paraId="6339ADD7" w14:textId="77777777" w:rsidTr="00391C18">
        <w:trPr>
          <w:trHeight w:val="300"/>
        </w:trPr>
        <w:tc>
          <w:tcPr>
            <w:tcW w:w="1163" w:type="dxa"/>
            <w:tcBorders>
              <w:top w:val="nil"/>
              <w:left w:val="single" w:sz="4" w:space="0" w:color="808080"/>
              <w:bottom w:val="single" w:sz="4" w:space="0" w:color="808080"/>
              <w:right w:val="single" w:sz="4" w:space="0" w:color="808080"/>
            </w:tcBorders>
            <w:shd w:val="clear" w:color="000000" w:fill="FFFFFF"/>
            <w:noWrap/>
            <w:vAlign w:val="bottom"/>
            <w:hideMark/>
          </w:tcPr>
          <w:p w14:paraId="7380218B" w14:textId="77777777" w:rsidR="000B79F6" w:rsidRPr="000B79F6" w:rsidRDefault="000B79F6" w:rsidP="000B79F6">
            <w:pPr>
              <w:spacing w:after="0" w:line="240" w:lineRule="auto"/>
              <w:rPr>
                <w:rFonts w:ascii="Calibri" w:eastAsia="Times New Roman" w:hAnsi="Calibri" w:cs="Calibri"/>
                <w:color w:val="000000"/>
              </w:rPr>
            </w:pPr>
            <w:r>
              <w:rPr>
                <w:rFonts w:ascii="Calibri" w:eastAsia="Times New Roman" w:hAnsi="Calibri" w:cs="Calibri"/>
                <w:color w:val="000000"/>
              </w:rPr>
              <w:t>N74</w:t>
            </w:r>
          </w:p>
        </w:tc>
        <w:tc>
          <w:tcPr>
            <w:tcW w:w="4960" w:type="dxa"/>
            <w:tcBorders>
              <w:top w:val="nil"/>
              <w:left w:val="nil"/>
              <w:bottom w:val="single" w:sz="4" w:space="0" w:color="808080"/>
              <w:right w:val="single" w:sz="4" w:space="0" w:color="808080"/>
            </w:tcBorders>
            <w:shd w:val="clear" w:color="000000" w:fill="FFFFFF"/>
            <w:noWrap/>
            <w:vAlign w:val="bottom"/>
            <w:hideMark/>
          </w:tcPr>
          <w:p w14:paraId="1593D406" w14:textId="77777777" w:rsidR="000B79F6" w:rsidRPr="00391C18" w:rsidRDefault="000B79F6" w:rsidP="000B79F6">
            <w:pPr>
              <w:spacing w:after="0" w:line="240" w:lineRule="auto"/>
              <w:rPr>
                <w:rFonts w:ascii="Calibri" w:eastAsia="Times New Roman" w:hAnsi="Calibri" w:cs="Calibri"/>
                <w:color w:val="000000"/>
              </w:rPr>
            </w:pPr>
            <w:r>
              <w:rPr>
                <w:rFonts w:ascii="Calibri" w:eastAsia="Times New Roman" w:hAnsi="Calibri" w:cs="Calibri"/>
                <w:color w:val="000000"/>
              </w:rPr>
              <w:t>Machines de bureau, systèmes de tra</w:t>
            </w:r>
            <w:r w:rsidR="0010406E">
              <w:rPr>
                <w:rFonts w:ascii="Calibri" w:eastAsia="Times New Roman" w:hAnsi="Calibri" w:cs="Calibri"/>
                <w:color w:val="000000"/>
              </w:rPr>
              <w:t>i</w:t>
            </w:r>
            <w:r>
              <w:rPr>
                <w:rFonts w:ascii="Calibri" w:eastAsia="Times New Roman" w:hAnsi="Calibri" w:cs="Calibri"/>
                <w:color w:val="000000"/>
              </w:rPr>
              <w:t>tement des textes et équipement à classement visible</w:t>
            </w:r>
          </w:p>
        </w:tc>
      </w:tr>
      <w:tr w:rsidR="000B79F6" w:rsidRPr="000B79F6" w14:paraId="63543BAD" w14:textId="77777777" w:rsidTr="00391C18">
        <w:trPr>
          <w:trHeight w:val="300"/>
        </w:trPr>
        <w:tc>
          <w:tcPr>
            <w:tcW w:w="1163" w:type="dxa"/>
            <w:tcBorders>
              <w:top w:val="nil"/>
              <w:left w:val="single" w:sz="4" w:space="0" w:color="808080"/>
              <w:bottom w:val="single" w:sz="4" w:space="0" w:color="808080"/>
              <w:right w:val="single" w:sz="4" w:space="0" w:color="808080"/>
            </w:tcBorders>
            <w:shd w:val="clear" w:color="000000" w:fill="FFFFFF"/>
            <w:noWrap/>
            <w:vAlign w:val="bottom"/>
            <w:hideMark/>
          </w:tcPr>
          <w:p w14:paraId="36CEEBC5" w14:textId="77777777" w:rsidR="000B79F6" w:rsidRPr="000B79F6" w:rsidRDefault="000B79F6" w:rsidP="000B79F6">
            <w:pPr>
              <w:spacing w:after="0" w:line="240" w:lineRule="auto"/>
              <w:rPr>
                <w:rFonts w:ascii="Calibri" w:eastAsia="Times New Roman" w:hAnsi="Calibri" w:cs="Calibri"/>
                <w:color w:val="000000"/>
              </w:rPr>
            </w:pPr>
            <w:r>
              <w:rPr>
                <w:rFonts w:ascii="Calibri" w:eastAsia="Times New Roman" w:hAnsi="Calibri" w:cs="Calibri"/>
                <w:color w:val="000000"/>
              </w:rPr>
              <w:t>N75</w:t>
            </w:r>
          </w:p>
        </w:tc>
        <w:tc>
          <w:tcPr>
            <w:tcW w:w="4960" w:type="dxa"/>
            <w:tcBorders>
              <w:top w:val="nil"/>
              <w:left w:val="nil"/>
              <w:bottom w:val="single" w:sz="4" w:space="0" w:color="808080"/>
              <w:right w:val="single" w:sz="4" w:space="0" w:color="808080"/>
            </w:tcBorders>
            <w:shd w:val="clear" w:color="000000" w:fill="FFFFFF"/>
            <w:noWrap/>
            <w:vAlign w:val="bottom"/>
            <w:hideMark/>
          </w:tcPr>
          <w:p w14:paraId="3B37B62A" w14:textId="77777777" w:rsidR="000B79F6" w:rsidRPr="000B79F6" w:rsidRDefault="000B79F6" w:rsidP="000B79F6">
            <w:pPr>
              <w:spacing w:after="0" w:line="240" w:lineRule="auto"/>
              <w:rPr>
                <w:rFonts w:ascii="Calibri" w:eastAsia="Times New Roman" w:hAnsi="Calibri" w:cs="Calibri"/>
                <w:color w:val="000000"/>
              </w:rPr>
            </w:pPr>
            <w:r>
              <w:rPr>
                <w:rFonts w:ascii="Calibri" w:eastAsia="Times New Roman" w:hAnsi="Calibri" w:cs="Calibri"/>
                <w:color w:val="000000"/>
              </w:rPr>
              <w:t>Fournitures de bureau</w:t>
            </w:r>
          </w:p>
        </w:tc>
      </w:tr>
      <w:tr w:rsidR="000B79F6" w:rsidRPr="000B79F6" w14:paraId="4E560F04" w14:textId="77777777" w:rsidTr="00391C18">
        <w:trPr>
          <w:trHeight w:val="300"/>
        </w:trPr>
        <w:tc>
          <w:tcPr>
            <w:tcW w:w="1163" w:type="dxa"/>
            <w:tcBorders>
              <w:top w:val="nil"/>
              <w:left w:val="single" w:sz="4" w:space="0" w:color="808080"/>
              <w:bottom w:val="single" w:sz="4" w:space="0" w:color="808080"/>
              <w:right w:val="single" w:sz="4" w:space="0" w:color="808080"/>
            </w:tcBorders>
            <w:shd w:val="clear" w:color="000000" w:fill="FFFFFF"/>
            <w:noWrap/>
            <w:vAlign w:val="bottom"/>
            <w:hideMark/>
          </w:tcPr>
          <w:p w14:paraId="3182548F" w14:textId="77777777" w:rsidR="000B79F6" w:rsidRPr="000B79F6" w:rsidRDefault="000B79F6" w:rsidP="000B79F6">
            <w:pPr>
              <w:spacing w:after="0" w:line="240" w:lineRule="auto"/>
              <w:rPr>
                <w:rFonts w:ascii="Calibri" w:eastAsia="Times New Roman" w:hAnsi="Calibri" w:cs="Calibri"/>
                <w:color w:val="000000"/>
              </w:rPr>
            </w:pPr>
            <w:r>
              <w:rPr>
                <w:rFonts w:ascii="Calibri" w:eastAsia="Times New Roman" w:hAnsi="Calibri" w:cs="Calibri"/>
                <w:color w:val="000000"/>
              </w:rPr>
              <w:t>N78</w:t>
            </w:r>
          </w:p>
        </w:tc>
        <w:tc>
          <w:tcPr>
            <w:tcW w:w="4960" w:type="dxa"/>
            <w:tcBorders>
              <w:top w:val="nil"/>
              <w:left w:val="nil"/>
              <w:bottom w:val="single" w:sz="4" w:space="0" w:color="808080"/>
              <w:right w:val="single" w:sz="4" w:space="0" w:color="808080"/>
            </w:tcBorders>
            <w:shd w:val="clear" w:color="000000" w:fill="FFFFFF"/>
            <w:noWrap/>
            <w:vAlign w:val="bottom"/>
            <w:hideMark/>
          </w:tcPr>
          <w:p w14:paraId="6FF2BD53" w14:textId="77777777" w:rsidR="000B79F6" w:rsidRPr="000B79F6" w:rsidRDefault="000B79F6" w:rsidP="000B79F6">
            <w:pPr>
              <w:spacing w:after="0" w:line="240" w:lineRule="auto"/>
              <w:rPr>
                <w:rFonts w:ascii="Calibri" w:eastAsia="Times New Roman" w:hAnsi="Calibri" w:cs="Calibri"/>
                <w:color w:val="000000"/>
              </w:rPr>
            </w:pPr>
            <w:r>
              <w:rPr>
                <w:rFonts w:ascii="Calibri" w:eastAsia="Times New Roman" w:hAnsi="Calibri" w:cs="Calibri"/>
                <w:color w:val="000000"/>
              </w:rPr>
              <w:t>Équipements de sport et de divertissement</w:t>
            </w:r>
          </w:p>
        </w:tc>
      </w:tr>
      <w:tr w:rsidR="000B79F6" w:rsidRPr="000B79F6" w14:paraId="72CF0049" w14:textId="77777777" w:rsidTr="00391C18">
        <w:trPr>
          <w:trHeight w:val="300"/>
        </w:trPr>
        <w:tc>
          <w:tcPr>
            <w:tcW w:w="1163" w:type="dxa"/>
            <w:tcBorders>
              <w:top w:val="nil"/>
              <w:left w:val="single" w:sz="4" w:space="0" w:color="808080"/>
              <w:bottom w:val="single" w:sz="4" w:space="0" w:color="808080"/>
              <w:right w:val="single" w:sz="4" w:space="0" w:color="808080"/>
            </w:tcBorders>
            <w:shd w:val="clear" w:color="000000" w:fill="FFFFFF"/>
            <w:noWrap/>
            <w:vAlign w:val="bottom"/>
            <w:hideMark/>
          </w:tcPr>
          <w:p w14:paraId="568ADBA7" w14:textId="77777777" w:rsidR="000B79F6" w:rsidRPr="000B79F6" w:rsidRDefault="000B79F6" w:rsidP="000B79F6">
            <w:pPr>
              <w:spacing w:after="0" w:line="240" w:lineRule="auto"/>
              <w:rPr>
                <w:rFonts w:ascii="Calibri" w:eastAsia="Times New Roman" w:hAnsi="Calibri" w:cs="Calibri"/>
                <w:color w:val="000000"/>
              </w:rPr>
            </w:pPr>
            <w:r>
              <w:rPr>
                <w:rFonts w:ascii="Calibri" w:eastAsia="Times New Roman" w:hAnsi="Calibri" w:cs="Calibri"/>
                <w:color w:val="000000"/>
              </w:rPr>
              <w:t>N79</w:t>
            </w:r>
          </w:p>
        </w:tc>
        <w:tc>
          <w:tcPr>
            <w:tcW w:w="4960" w:type="dxa"/>
            <w:tcBorders>
              <w:top w:val="nil"/>
              <w:left w:val="nil"/>
              <w:bottom w:val="single" w:sz="4" w:space="0" w:color="808080"/>
              <w:right w:val="single" w:sz="4" w:space="0" w:color="808080"/>
            </w:tcBorders>
            <w:shd w:val="clear" w:color="000000" w:fill="FFFFFF"/>
            <w:noWrap/>
            <w:vAlign w:val="bottom"/>
            <w:hideMark/>
          </w:tcPr>
          <w:p w14:paraId="28196F49" w14:textId="77777777" w:rsidR="000B79F6" w:rsidRPr="000B79F6" w:rsidRDefault="000B79F6" w:rsidP="000B79F6">
            <w:pPr>
              <w:spacing w:after="0" w:line="240" w:lineRule="auto"/>
              <w:rPr>
                <w:rFonts w:ascii="Calibri" w:eastAsia="Times New Roman" w:hAnsi="Calibri" w:cs="Calibri"/>
                <w:color w:val="000000"/>
              </w:rPr>
            </w:pPr>
            <w:r>
              <w:rPr>
                <w:rFonts w:ascii="Calibri" w:eastAsia="Times New Roman" w:hAnsi="Calibri" w:cs="Calibri"/>
                <w:color w:val="000000"/>
              </w:rPr>
              <w:t>Équipement et produits de nettoyage</w:t>
            </w:r>
          </w:p>
        </w:tc>
      </w:tr>
      <w:tr w:rsidR="000B79F6" w:rsidRPr="006A65DA" w14:paraId="6658DF77" w14:textId="77777777" w:rsidTr="00391C18">
        <w:trPr>
          <w:trHeight w:val="300"/>
        </w:trPr>
        <w:tc>
          <w:tcPr>
            <w:tcW w:w="1163" w:type="dxa"/>
            <w:tcBorders>
              <w:top w:val="nil"/>
              <w:left w:val="single" w:sz="4" w:space="0" w:color="808080"/>
              <w:bottom w:val="single" w:sz="4" w:space="0" w:color="808080"/>
              <w:right w:val="single" w:sz="4" w:space="0" w:color="808080"/>
            </w:tcBorders>
            <w:shd w:val="clear" w:color="000000" w:fill="FFFFFF"/>
            <w:noWrap/>
            <w:vAlign w:val="bottom"/>
            <w:hideMark/>
          </w:tcPr>
          <w:p w14:paraId="0A4AD647" w14:textId="77777777" w:rsidR="000B79F6" w:rsidRPr="000B79F6" w:rsidRDefault="000B79F6" w:rsidP="000B79F6">
            <w:pPr>
              <w:spacing w:after="0" w:line="240" w:lineRule="auto"/>
              <w:rPr>
                <w:rFonts w:ascii="Calibri" w:eastAsia="Times New Roman" w:hAnsi="Calibri" w:cs="Calibri"/>
                <w:color w:val="000000"/>
              </w:rPr>
            </w:pPr>
            <w:r>
              <w:rPr>
                <w:rFonts w:ascii="Calibri" w:eastAsia="Times New Roman" w:hAnsi="Calibri" w:cs="Calibri"/>
                <w:color w:val="000000"/>
              </w:rPr>
              <w:t>N80</w:t>
            </w:r>
          </w:p>
        </w:tc>
        <w:tc>
          <w:tcPr>
            <w:tcW w:w="4960" w:type="dxa"/>
            <w:tcBorders>
              <w:top w:val="nil"/>
              <w:left w:val="nil"/>
              <w:bottom w:val="single" w:sz="4" w:space="0" w:color="808080"/>
              <w:right w:val="single" w:sz="4" w:space="0" w:color="808080"/>
            </w:tcBorders>
            <w:shd w:val="clear" w:color="000000" w:fill="FFFFFF"/>
            <w:noWrap/>
            <w:vAlign w:val="bottom"/>
            <w:hideMark/>
          </w:tcPr>
          <w:p w14:paraId="740B08AE" w14:textId="77777777" w:rsidR="000B79F6" w:rsidRPr="00391C18" w:rsidRDefault="000B79F6" w:rsidP="000B79F6">
            <w:pPr>
              <w:spacing w:after="0" w:line="240" w:lineRule="auto"/>
              <w:rPr>
                <w:rFonts w:ascii="Calibri" w:eastAsia="Times New Roman" w:hAnsi="Calibri" w:cs="Calibri"/>
                <w:color w:val="000000"/>
              </w:rPr>
            </w:pPr>
            <w:r>
              <w:rPr>
                <w:rFonts w:ascii="Calibri" w:eastAsia="Times New Roman" w:hAnsi="Calibri" w:cs="Calibri"/>
                <w:color w:val="000000"/>
              </w:rPr>
              <w:t>Brosses, peintures, produits d’étanchéité et adhésifs</w:t>
            </w:r>
          </w:p>
        </w:tc>
      </w:tr>
      <w:tr w:rsidR="000B79F6" w:rsidRPr="006A65DA" w14:paraId="190EECF9" w14:textId="77777777" w:rsidTr="00391C18">
        <w:trPr>
          <w:trHeight w:val="300"/>
        </w:trPr>
        <w:tc>
          <w:tcPr>
            <w:tcW w:w="1163" w:type="dxa"/>
            <w:tcBorders>
              <w:top w:val="nil"/>
              <w:left w:val="single" w:sz="4" w:space="0" w:color="808080"/>
              <w:bottom w:val="single" w:sz="4" w:space="0" w:color="808080"/>
              <w:right w:val="single" w:sz="4" w:space="0" w:color="808080"/>
            </w:tcBorders>
            <w:shd w:val="clear" w:color="000000" w:fill="FFFFFF"/>
            <w:noWrap/>
            <w:vAlign w:val="bottom"/>
            <w:hideMark/>
          </w:tcPr>
          <w:p w14:paraId="7A81B391" w14:textId="77777777" w:rsidR="000B79F6" w:rsidRPr="000B79F6" w:rsidRDefault="000B79F6" w:rsidP="000B79F6">
            <w:pPr>
              <w:spacing w:after="0" w:line="240" w:lineRule="auto"/>
              <w:rPr>
                <w:rFonts w:ascii="Calibri" w:eastAsia="Times New Roman" w:hAnsi="Calibri" w:cs="Calibri"/>
                <w:color w:val="000000"/>
              </w:rPr>
            </w:pPr>
            <w:r>
              <w:rPr>
                <w:rFonts w:ascii="Calibri" w:eastAsia="Times New Roman" w:hAnsi="Calibri" w:cs="Calibri"/>
                <w:color w:val="000000"/>
              </w:rPr>
              <w:t>N81</w:t>
            </w:r>
          </w:p>
        </w:tc>
        <w:tc>
          <w:tcPr>
            <w:tcW w:w="4960" w:type="dxa"/>
            <w:tcBorders>
              <w:top w:val="nil"/>
              <w:left w:val="nil"/>
              <w:bottom w:val="single" w:sz="4" w:space="0" w:color="808080"/>
              <w:right w:val="single" w:sz="4" w:space="0" w:color="808080"/>
            </w:tcBorders>
            <w:shd w:val="clear" w:color="000000" w:fill="FFFFFF"/>
            <w:noWrap/>
            <w:vAlign w:val="bottom"/>
            <w:hideMark/>
          </w:tcPr>
          <w:p w14:paraId="5CD2AB9F" w14:textId="77777777" w:rsidR="000B79F6" w:rsidRPr="00391C18" w:rsidRDefault="000B79F6" w:rsidP="000B79F6">
            <w:pPr>
              <w:spacing w:after="0" w:line="240" w:lineRule="auto"/>
              <w:rPr>
                <w:rFonts w:ascii="Calibri" w:eastAsia="Times New Roman" w:hAnsi="Calibri" w:cs="Calibri"/>
                <w:color w:val="000000"/>
              </w:rPr>
            </w:pPr>
            <w:r>
              <w:rPr>
                <w:rFonts w:ascii="Calibri" w:eastAsia="Times New Roman" w:hAnsi="Calibri" w:cs="Calibri"/>
                <w:color w:val="000000"/>
              </w:rPr>
              <w:t>Emballages – Matériaux d’empaquetage et d’emballage (Biens)</w:t>
            </w:r>
          </w:p>
        </w:tc>
      </w:tr>
      <w:tr w:rsidR="000B79F6" w:rsidRPr="006A65DA" w14:paraId="4F04E247" w14:textId="77777777" w:rsidTr="00391C18">
        <w:trPr>
          <w:trHeight w:val="300"/>
        </w:trPr>
        <w:tc>
          <w:tcPr>
            <w:tcW w:w="1163" w:type="dxa"/>
            <w:tcBorders>
              <w:top w:val="nil"/>
              <w:left w:val="single" w:sz="4" w:space="0" w:color="808080"/>
              <w:bottom w:val="single" w:sz="4" w:space="0" w:color="808080"/>
              <w:right w:val="single" w:sz="4" w:space="0" w:color="808080"/>
            </w:tcBorders>
            <w:shd w:val="clear" w:color="000000" w:fill="FFFFFF"/>
            <w:noWrap/>
            <w:vAlign w:val="bottom"/>
            <w:hideMark/>
          </w:tcPr>
          <w:p w14:paraId="6CA5C9BF" w14:textId="77777777" w:rsidR="000B79F6" w:rsidRPr="000B79F6" w:rsidRDefault="000B79F6" w:rsidP="000B79F6">
            <w:pPr>
              <w:spacing w:after="0" w:line="240" w:lineRule="auto"/>
              <w:rPr>
                <w:rFonts w:ascii="Calibri" w:eastAsia="Times New Roman" w:hAnsi="Calibri" w:cs="Calibri"/>
                <w:color w:val="000000"/>
              </w:rPr>
            </w:pPr>
            <w:r>
              <w:rPr>
                <w:rFonts w:ascii="Calibri" w:eastAsia="Times New Roman" w:hAnsi="Calibri" w:cs="Calibri"/>
                <w:color w:val="000000"/>
              </w:rPr>
              <w:t>N83</w:t>
            </w:r>
          </w:p>
        </w:tc>
        <w:tc>
          <w:tcPr>
            <w:tcW w:w="4960" w:type="dxa"/>
            <w:tcBorders>
              <w:top w:val="nil"/>
              <w:left w:val="nil"/>
              <w:bottom w:val="single" w:sz="4" w:space="0" w:color="808080"/>
              <w:right w:val="single" w:sz="4" w:space="0" w:color="808080"/>
            </w:tcBorders>
            <w:shd w:val="clear" w:color="000000" w:fill="FFFFFF"/>
            <w:noWrap/>
            <w:vAlign w:val="bottom"/>
            <w:hideMark/>
          </w:tcPr>
          <w:p w14:paraId="2F39948E" w14:textId="77777777" w:rsidR="000B79F6" w:rsidRPr="00391C18" w:rsidRDefault="000B79F6" w:rsidP="000B79F6">
            <w:pPr>
              <w:spacing w:after="0" w:line="240" w:lineRule="auto"/>
              <w:rPr>
                <w:rFonts w:ascii="Calibri" w:eastAsia="Times New Roman" w:hAnsi="Calibri" w:cs="Calibri"/>
                <w:color w:val="000000"/>
              </w:rPr>
            </w:pPr>
            <w:r>
              <w:rPr>
                <w:rFonts w:ascii="Calibri" w:eastAsia="Times New Roman" w:hAnsi="Calibri" w:cs="Calibri"/>
                <w:color w:val="000000"/>
              </w:rPr>
              <w:t>Textiles, cuir, fourrure, fourniture de vêtements et de souliers, tentes et drapeaux</w:t>
            </w:r>
          </w:p>
        </w:tc>
      </w:tr>
      <w:tr w:rsidR="000B79F6" w:rsidRPr="000B79F6" w14:paraId="5ED4B636" w14:textId="77777777" w:rsidTr="00391C18">
        <w:trPr>
          <w:trHeight w:val="300"/>
        </w:trPr>
        <w:tc>
          <w:tcPr>
            <w:tcW w:w="1163" w:type="dxa"/>
            <w:tcBorders>
              <w:top w:val="nil"/>
              <w:left w:val="single" w:sz="4" w:space="0" w:color="808080"/>
              <w:bottom w:val="single" w:sz="4" w:space="0" w:color="808080"/>
              <w:right w:val="single" w:sz="4" w:space="0" w:color="808080"/>
            </w:tcBorders>
            <w:shd w:val="clear" w:color="000000" w:fill="FFFFFF"/>
            <w:noWrap/>
            <w:vAlign w:val="bottom"/>
            <w:hideMark/>
          </w:tcPr>
          <w:p w14:paraId="09699DB4" w14:textId="77777777" w:rsidR="000B79F6" w:rsidRPr="000B79F6" w:rsidRDefault="000B79F6" w:rsidP="000B79F6">
            <w:pPr>
              <w:spacing w:after="0" w:line="240" w:lineRule="auto"/>
              <w:rPr>
                <w:rFonts w:ascii="Calibri" w:eastAsia="Times New Roman" w:hAnsi="Calibri" w:cs="Calibri"/>
                <w:color w:val="000000"/>
              </w:rPr>
            </w:pPr>
            <w:r>
              <w:rPr>
                <w:rFonts w:ascii="Calibri" w:eastAsia="Times New Roman" w:hAnsi="Calibri" w:cs="Calibri"/>
                <w:color w:val="000000"/>
              </w:rPr>
              <w:t>N84</w:t>
            </w:r>
          </w:p>
        </w:tc>
        <w:tc>
          <w:tcPr>
            <w:tcW w:w="4960" w:type="dxa"/>
            <w:tcBorders>
              <w:top w:val="nil"/>
              <w:left w:val="nil"/>
              <w:bottom w:val="single" w:sz="4" w:space="0" w:color="808080"/>
              <w:right w:val="single" w:sz="4" w:space="0" w:color="808080"/>
            </w:tcBorders>
            <w:shd w:val="clear" w:color="000000" w:fill="FFFFFF"/>
            <w:noWrap/>
            <w:vAlign w:val="bottom"/>
            <w:hideMark/>
          </w:tcPr>
          <w:p w14:paraId="33D3C90D" w14:textId="77777777" w:rsidR="000B79F6" w:rsidRPr="000B79F6" w:rsidRDefault="000B79F6" w:rsidP="000B79F6">
            <w:pPr>
              <w:spacing w:after="0" w:line="240" w:lineRule="auto"/>
              <w:rPr>
                <w:rFonts w:ascii="Calibri" w:eastAsia="Times New Roman" w:hAnsi="Calibri" w:cs="Calibri"/>
                <w:color w:val="000000"/>
              </w:rPr>
            </w:pPr>
            <w:r>
              <w:rPr>
                <w:rFonts w:ascii="Calibri" w:eastAsia="Times New Roman" w:hAnsi="Calibri" w:cs="Calibri"/>
                <w:color w:val="000000"/>
              </w:rPr>
              <w:t>Vêtements, équipement individuel et insignes</w:t>
            </w:r>
          </w:p>
        </w:tc>
      </w:tr>
      <w:tr w:rsidR="000B79F6" w:rsidRPr="000B79F6" w14:paraId="39EF7967" w14:textId="77777777" w:rsidTr="00391C18">
        <w:trPr>
          <w:trHeight w:val="300"/>
        </w:trPr>
        <w:tc>
          <w:tcPr>
            <w:tcW w:w="1163" w:type="dxa"/>
            <w:tcBorders>
              <w:top w:val="nil"/>
              <w:left w:val="single" w:sz="4" w:space="0" w:color="808080"/>
              <w:bottom w:val="single" w:sz="4" w:space="0" w:color="808080"/>
              <w:right w:val="single" w:sz="4" w:space="0" w:color="808080"/>
            </w:tcBorders>
            <w:shd w:val="clear" w:color="000000" w:fill="FFFFFF"/>
            <w:noWrap/>
            <w:vAlign w:val="bottom"/>
            <w:hideMark/>
          </w:tcPr>
          <w:p w14:paraId="215F2231" w14:textId="77777777" w:rsidR="000B79F6" w:rsidRPr="000B79F6" w:rsidRDefault="000B79F6" w:rsidP="000B79F6">
            <w:pPr>
              <w:spacing w:after="0" w:line="240" w:lineRule="auto"/>
              <w:rPr>
                <w:rFonts w:ascii="Calibri" w:eastAsia="Times New Roman" w:hAnsi="Calibri" w:cs="Calibri"/>
                <w:color w:val="000000"/>
              </w:rPr>
            </w:pPr>
            <w:r>
              <w:rPr>
                <w:rFonts w:ascii="Calibri" w:eastAsia="Times New Roman" w:hAnsi="Calibri" w:cs="Calibri"/>
                <w:color w:val="000000"/>
              </w:rPr>
              <w:t>N85</w:t>
            </w:r>
          </w:p>
        </w:tc>
        <w:tc>
          <w:tcPr>
            <w:tcW w:w="4960" w:type="dxa"/>
            <w:tcBorders>
              <w:top w:val="nil"/>
              <w:left w:val="nil"/>
              <w:bottom w:val="single" w:sz="4" w:space="0" w:color="808080"/>
              <w:right w:val="single" w:sz="4" w:space="0" w:color="808080"/>
            </w:tcBorders>
            <w:shd w:val="clear" w:color="000000" w:fill="FFFFFF"/>
            <w:noWrap/>
            <w:vAlign w:val="bottom"/>
            <w:hideMark/>
          </w:tcPr>
          <w:p w14:paraId="59AF6CD8" w14:textId="77777777" w:rsidR="000B79F6" w:rsidRPr="000B79F6" w:rsidRDefault="000B79F6" w:rsidP="000B79F6">
            <w:pPr>
              <w:spacing w:after="0" w:line="240" w:lineRule="auto"/>
              <w:rPr>
                <w:rFonts w:ascii="Calibri" w:eastAsia="Times New Roman" w:hAnsi="Calibri" w:cs="Calibri"/>
                <w:color w:val="000000"/>
              </w:rPr>
            </w:pPr>
            <w:r>
              <w:rPr>
                <w:rFonts w:ascii="Calibri" w:eastAsia="Times New Roman" w:hAnsi="Calibri" w:cs="Calibri"/>
                <w:color w:val="000000"/>
              </w:rPr>
              <w:t>Produits et articles de toilette</w:t>
            </w:r>
          </w:p>
        </w:tc>
      </w:tr>
      <w:tr w:rsidR="000B79F6" w:rsidRPr="006A65DA" w14:paraId="7C1A86EE" w14:textId="77777777" w:rsidTr="00391C18">
        <w:trPr>
          <w:trHeight w:val="300"/>
        </w:trPr>
        <w:tc>
          <w:tcPr>
            <w:tcW w:w="1163" w:type="dxa"/>
            <w:tcBorders>
              <w:top w:val="nil"/>
              <w:left w:val="single" w:sz="4" w:space="0" w:color="808080"/>
              <w:bottom w:val="single" w:sz="4" w:space="0" w:color="808080"/>
              <w:right w:val="single" w:sz="4" w:space="0" w:color="808080"/>
            </w:tcBorders>
            <w:shd w:val="clear" w:color="000000" w:fill="FFFFFF"/>
            <w:noWrap/>
            <w:vAlign w:val="bottom"/>
            <w:hideMark/>
          </w:tcPr>
          <w:p w14:paraId="33114394" w14:textId="77777777" w:rsidR="000B79F6" w:rsidRPr="000B79F6" w:rsidRDefault="000B79F6" w:rsidP="000B79F6">
            <w:pPr>
              <w:spacing w:after="0" w:line="240" w:lineRule="auto"/>
              <w:rPr>
                <w:rFonts w:ascii="Calibri" w:eastAsia="Times New Roman" w:hAnsi="Calibri" w:cs="Calibri"/>
                <w:color w:val="000000"/>
              </w:rPr>
            </w:pPr>
            <w:r>
              <w:rPr>
                <w:rFonts w:ascii="Calibri" w:eastAsia="Times New Roman" w:hAnsi="Calibri" w:cs="Calibri"/>
                <w:color w:val="000000"/>
              </w:rPr>
              <w:t>N87</w:t>
            </w:r>
          </w:p>
        </w:tc>
        <w:tc>
          <w:tcPr>
            <w:tcW w:w="4960" w:type="dxa"/>
            <w:tcBorders>
              <w:top w:val="nil"/>
              <w:left w:val="nil"/>
              <w:bottom w:val="single" w:sz="4" w:space="0" w:color="808080"/>
              <w:right w:val="single" w:sz="4" w:space="0" w:color="808080"/>
            </w:tcBorders>
            <w:shd w:val="clear" w:color="000000" w:fill="FFFFFF"/>
            <w:noWrap/>
            <w:vAlign w:val="bottom"/>
            <w:hideMark/>
          </w:tcPr>
          <w:p w14:paraId="385A5278" w14:textId="77777777" w:rsidR="000B79F6" w:rsidRPr="00391C18" w:rsidRDefault="000B79F6" w:rsidP="000B79F6">
            <w:pPr>
              <w:spacing w:after="0" w:line="240" w:lineRule="auto"/>
              <w:rPr>
                <w:rFonts w:ascii="Calibri" w:eastAsia="Times New Roman" w:hAnsi="Calibri" w:cs="Calibri"/>
                <w:color w:val="000000"/>
              </w:rPr>
            </w:pPr>
            <w:r>
              <w:rPr>
                <w:rFonts w:ascii="Calibri" w:eastAsia="Times New Roman" w:hAnsi="Calibri" w:cs="Calibri"/>
                <w:color w:val="000000"/>
              </w:rPr>
              <w:t>Approvisionnements agricoles</w:t>
            </w:r>
          </w:p>
        </w:tc>
      </w:tr>
      <w:tr w:rsidR="000B79F6" w:rsidRPr="000B79F6" w14:paraId="75467E55" w14:textId="77777777" w:rsidTr="00391C18">
        <w:trPr>
          <w:trHeight w:val="300"/>
        </w:trPr>
        <w:tc>
          <w:tcPr>
            <w:tcW w:w="1163" w:type="dxa"/>
            <w:tcBorders>
              <w:top w:val="nil"/>
              <w:left w:val="single" w:sz="4" w:space="0" w:color="808080"/>
              <w:bottom w:val="single" w:sz="4" w:space="0" w:color="808080"/>
              <w:right w:val="single" w:sz="4" w:space="0" w:color="808080"/>
            </w:tcBorders>
            <w:shd w:val="clear" w:color="000000" w:fill="FFFFFF"/>
            <w:noWrap/>
            <w:vAlign w:val="bottom"/>
            <w:hideMark/>
          </w:tcPr>
          <w:p w14:paraId="20B7414A" w14:textId="77777777" w:rsidR="000B79F6" w:rsidRPr="000B79F6" w:rsidRDefault="000B79F6" w:rsidP="000B79F6">
            <w:pPr>
              <w:spacing w:after="0" w:line="240" w:lineRule="auto"/>
              <w:rPr>
                <w:rFonts w:ascii="Calibri" w:eastAsia="Times New Roman" w:hAnsi="Calibri" w:cs="Calibri"/>
                <w:color w:val="000000"/>
              </w:rPr>
            </w:pPr>
            <w:r>
              <w:rPr>
                <w:rFonts w:ascii="Calibri" w:eastAsia="Times New Roman" w:hAnsi="Calibri" w:cs="Calibri"/>
                <w:color w:val="000000"/>
              </w:rPr>
              <w:t>N88</w:t>
            </w:r>
          </w:p>
        </w:tc>
        <w:tc>
          <w:tcPr>
            <w:tcW w:w="4960" w:type="dxa"/>
            <w:tcBorders>
              <w:top w:val="nil"/>
              <w:left w:val="nil"/>
              <w:bottom w:val="single" w:sz="4" w:space="0" w:color="808080"/>
              <w:right w:val="single" w:sz="4" w:space="0" w:color="808080"/>
            </w:tcBorders>
            <w:shd w:val="clear" w:color="000000" w:fill="FFFFFF"/>
            <w:noWrap/>
            <w:vAlign w:val="bottom"/>
            <w:hideMark/>
          </w:tcPr>
          <w:p w14:paraId="31506BDB" w14:textId="77777777" w:rsidR="000B79F6" w:rsidRPr="000B79F6" w:rsidRDefault="000B79F6" w:rsidP="000B79F6">
            <w:pPr>
              <w:spacing w:after="0" w:line="240" w:lineRule="auto"/>
              <w:rPr>
                <w:rFonts w:ascii="Calibri" w:eastAsia="Times New Roman" w:hAnsi="Calibri" w:cs="Calibri"/>
                <w:color w:val="000000"/>
              </w:rPr>
            </w:pPr>
            <w:r>
              <w:rPr>
                <w:rFonts w:ascii="Calibri" w:eastAsia="Times New Roman" w:hAnsi="Calibri" w:cs="Calibri"/>
                <w:color w:val="000000"/>
              </w:rPr>
              <w:t>Animaux vivants</w:t>
            </w:r>
          </w:p>
        </w:tc>
      </w:tr>
      <w:tr w:rsidR="000B79F6" w:rsidRPr="000B79F6" w14:paraId="03C40ED2" w14:textId="77777777" w:rsidTr="00391C18">
        <w:trPr>
          <w:trHeight w:val="300"/>
        </w:trPr>
        <w:tc>
          <w:tcPr>
            <w:tcW w:w="1163" w:type="dxa"/>
            <w:tcBorders>
              <w:top w:val="nil"/>
              <w:left w:val="single" w:sz="4" w:space="0" w:color="808080"/>
              <w:bottom w:val="single" w:sz="4" w:space="0" w:color="808080"/>
              <w:right w:val="single" w:sz="4" w:space="0" w:color="808080"/>
            </w:tcBorders>
            <w:shd w:val="clear" w:color="000000" w:fill="FFFFFF"/>
            <w:noWrap/>
            <w:vAlign w:val="bottom"/>
            <w:hideMark/>
          </w:tcPr>
          <w:p w14:paraId="2C69718D" w14:textId="77777777" w:rsidR="000B79F6" w:rsidRPr="000B79F6" w:rsidRDefault="000B79F6" w:rsidP="000B79F6">
            <w:pPr>
              <w:spacing w:after="0" w:line="240" w:lineRule="auto"/>
              <w:rPr>
                <w:rFonts w:ascii="Calibri" w:eastAsia="Times New Roman" w:hAnsi="Calibri" w:cs="Calibri"/>
                <w:color w:val="000000"/>
              </w:rPr>
            </w:pPr>
            <w:r>
              <w:rPr>
                <w:rFonts w:ascii="Calibri" w:eastAsia="Times New Roman" w:hAnsi="Calibri" w:cs="Calibri"/>
                <w:color w:val="000000"/>
              </w:rPr>
              <w:t>N89</w:t>
            </w:r>
          </w:p>
        </w:tc>
        <w:tc>
          <w:tcPr>
            <w:tcW w:w="4960" w:type="dxa"/>
            <w:tcBorders>
              <w:top w:val="nil"/>
              <w:left w:val="nil"/>
              <w:bottom w:val="single" w:sz="4" w:space="0" w:color="808080"/>
              <w:right w:val="single" w:sz="4" w:space="0" w:color="808080"/>
            </w:tcBorders>
            <w:shd w:val="clear" w:color="000000" w:fill="FFFFFF"/>
            <w:noWrap/>
            <w:vAlign w:val="bottom"/>
            <w:hideMark/>
          </w:tcPr>
          <w:p w14:paraId="6435ECA3" w14:textId="77777777" w:rsidR="000B79F6" w:rsidRPr="000B79F6" w:rsidRDefault="000B79F6" w:rsidP="000B79F6">
            <w:pPr>
              <w:spacing w:after="0" w:line="240" w:lineRule="auto"/>
              <w:rPr>
                <w:rFonts w:ascii="Calibri" w:eastAsia="Times New Roman" w:hAnsi="Calibri" w:cs="Calibri"/>
                <w:color w:val="000000"/>
              </w:rPr>
            </w:pPr>
            <w:r>
              <w:rPr>
                <w:rFonts w:ascii="Calibri" w:eastAsia="Times New Roman" w:hAnsi="Calibri" w:cs="Calibri"/>
                <w:color w:val="000000"/>
              </w:rPr>
              <w:t>Vivres</w:t>
            </w:r>
          </w:p>
        </w:tc>
      </w:tr>
      <w:tr w:rsidR="000B79F6" w:rsidRPr="006A65DA" w14:paraId="3DBB6AB5" w14:textId="77777777" w:rsidTr="00391C18">
        <w:trPr>
          <w:trHeight w:val="300"/>
        </w:trPr>
        <w:tc>
          <w:tcPr>
            <w:tcW w:w="1163" w:type="dxa"/>
            <w:tcBorders>
              <w:top w:val="nil"/>
              <w:left w:val="single" w:sz="4" w:space="0" w:color="808080"/>
              <w:bottom w:val="single" w:sz="4" w:space="0" w:color="808080"/>
              <w:right w:val="single" w:sz="4" w:space="0" w:color="808080"/>
            </w:tcBorders>
            <w:shd w:val="clear" w:color="000000" w:fill="FFFFFF"/>
            <w:noWrap/>
            <w:vAlign w:val="bottom"/>
            <w:hideMark/>
          </w:tcPr>
          <w:p w14:paraId="13794D75" w14:textId="77777777" w:rsidR="000B79F6" w:rsidRPr="000B79F6" w:rsidRDefault="000B79F6" w:rsidP="000B79F6">
            <w:pPr>
              <w:spacing w:after="0" w:line="240" w:lineRule="auto"/>
              <w:rPr>
                <w:rFonts w:ascii="Calibri" w:eastAsia="Times New Roman" w:hAnsi="Calibri" w:cs="Calibri"/>
                <w:color w:val="000000"/>
              </w:rPr>
            </w:pPr>
            <w:r>
              <w:rPr>
                <w:rFonts w:ascii="Calibri" w:eastAsia="Times New Roman" w:hAnsi="Calibri" w:cs="Calibri"/>
                <w:color w:val="000000"/>
              </w:rPr>
              <w:t>N91</w:t>
            </w:r>
          </w:p>
        </w:tc>
        <w:tc>
          <w:tcPr>
            <w:tcW w:w="4960" w:type="dxa"/>
            <w:tcBorders>
              <w:top w:val="nil"/>
              <w:left w:val="nil"/>
              <w:bottom w:val="single" w:sz="4" w:space="0" w:color="808080"/>
              <w:right w:val="single" w:sz="4" w:space="0" w:color="808080"/>
            </w:tcBorders>
            <w:shd w:val="clear" w:color="000000" w:fill="FFFFFF"/>
            <w:noWrap/>
            <w:vAlign w:val="bottom"/>
            <w:hideMark/>
          </w:tcPr>
          <w:p w14:paraId="2F9D39B4" w14:textId="77777777" w:rsidR="000B79F6" w:rsidRPr="00391C18" w:rsidRDefault="000B79F6" w:rsidP="000B79F6">
            <w:pPr>
              <w:spacing w:after="0" w:line="240" w:lineRule="auto"/>
              <w:rPr>
                <w:rFonts w:ascii="Calibri" w:eastAsia="Times New Roman" w:hAnsi="Calibri" w:cs="Calibri"/>
                <w:color w:val="000000"/>
              </w:rPr>
            </w:pPr>
            <w:r>
              <w:rPr>
                <w:rFonts w:ascii="Calibri" w:eastAsia="Times New Roman" w:hAnsi="Calibri" w:cs="Calibri"/>
                <w:color w:val="000000"/>
              </w:rPr>
              <w:t>Carburants, lubrifiants, huiles et cires</w:t>
            </w:r>
          </w:p>
        </w:tc>
      </w:tr>
      <w:tr w:rsidR="000B79F6" w:rsidRPr="006A65DA" w14:paraId="06728CDE" w14:textId="77777777" w:rsidTr="00391C18">
        <w:trPr>
          <w:trHeight w:val="300"/>
        </w:trPr>
        <w:tc>
          <w:tcPr>
            <w:tcW w:w="1163" w:type="dxa"/>
            <w:tcBorders>
              <w:top w:val="nil"/>
              <w:left w:val="single" w:sz="4" w:space="0" w:color="808080"/>
              <w:bottom w:val="single" w:sz="4" w:space="0" w:color="808080"/>
              <w:right w:val="single" w:sz="4" w:space="0" w:color="808080"/>
            </w:tcBorders>
            <w:shd w:val="clear" w:color="000000" w:fill="FFFFFF"/>
            <w:noWrap/>
            <w:vAlign w:val="bottom"/>
            <w:hideMark/>
          </w:tcPr>
          <w:p w14:paraId="59F9840F" w14:textId="77777777" w:rsidR="000B79F6" w:rsidRPr="000B79F6" w:rsidRDefault="000B79F6" w:rsidP="000B79F6">
            <w:pPr>
              <w:spacing w:after="0" w:line="240" w:lineRule="auto"/>
              <w:rPr>
                <w:rFonts w:ascii="Calibri" w:eastAsia="Times New Roman" w:hAnsi="Calibri" w:cs="Calibri"/>
                <w:color w:val="000000"/>
              </w:rPr>
            </w:pPr>
            <w:r>
              <w:rPr>
                <w:rFonts w:ascii="Calibri" w:eastAsia="Times New Roman" w:hAnsi="Calibri" w:cs="Calibri"/>
                <w:color w:val="000000"/>
              </w:rPr>
              <w:t>N93</w:t>
            </w:r>
          </w:p>
        </w:tc>
        <w:tc>
          <w:tcPr>
            <w:tcW w:w="4960" w:type="dxa"/>
            <w:tcBorders>
              <w:top w:val="nil"/>
              <w:left w:val="nil"/>
              <w:bottom w:val="single" w:sz="4" w:space="0" w:color="808080"/>
              <w:right w:val="single" w:sz="4" w:space="0" w:color="808080"/>
            </w:tcBorders>
            <w:shd w:val="clear" w:color="000000" w:fill="FFFFFF"/>
            <w:noWrap/>
            <w:vAlign w:val="bottom"/>
            <w:hideMark/>
          </w:tcPr>
          <w:p w14:paraId="544C1947" w14:textId="77777777" w:rsidR="000B79F6" w:rsidRPr="00391C18" w:rsidRDefault="000B79F6" w:rsidP="000B79F6">
            <w:pPr>
              <w:spacing w:after="0" w:line="240" w:lineRule="auto"/>
              <w:rPr>
                <w:rFonts w:ascii="Calibri" w:eastAsia="Times New Roman" w:hAnsi="Calibri" w:cs="Calibri"/>
                <w:color w:val="000000"/>
              </w:rPr>
            </w:pPr>
            <w:r>
              <w:rPr>
                <w:rFonts w:ascii="Calibri" w:eastAsia="Times New Roman" w:hAnsi="Calibri" w:cs="Calibri"/>
                <w:color w:val="000000"/>
              </w:rPr>
              <w:t>Matières usinées non métalliques</w:t>
            </w:r>
          </w:p>
        </w:tc>
      </w:tr>
      <w:tr w:rsidR="000B79F6" w:rsidRPr="000B79F6" w14:paraId="6E8A8926" w14:textId="77777777" w:rsidTr="00391C18">
        <w:trPr>
          <w:trHeight w:val="300"/>
        </w:trPr>
        <w:tc>
          <w:tcPr>
            <w:tcW w:w="1163" w:type="dxa"/>
            <w:tcBorders>
              <w:top w:val="nil"/>
              <w:left w:val="single" w:sz="4" w:space="0" w:color="808080"/>
              <w:bottom w:val="single" w:sz="4" w:space="0" w:color="808080"/>
              <w:right w:val="single" w:sz="4" w:space="0" w:color="808080"/>
            </w:tcBorders>
            <w:shd w:val="clear" w:color="000000" w:fill="FFFFFF"/>
            <w:noWrap/>
            <w:vAlign w:val="bottom"/>
            <w:hideMark/>
          </w:tcPr>
          <w:p w14:paraId="7392CC7B" w14:textId="77777777" w:rsidR="000B79F6" w:rsidRPr="000B79F6" w:rsidRDefault="000B79F6" w:rsidP="000B79F6">
            <w:pPr>
              <w:spacing w:after="0" w:line="240" w:lineRule="auto"/>
              <w:rPr>
                <w:rFonts w:ascii="Calibri" w:eastAsia="Times New Roman" w:hAnsi="Calibri" w:cs="Calibri"/>
                <w:color w:val="000000"/>
              </w:rPr>
            </w:pPr>
            <w:r>
              <w:rPr>
                <w:rFonts w:ascii="Calibri" w:eastAsia="Times New Roman" w:hAnsi="Calibri" w:cs="Calibri"/>
                <w:color w:val="000000"/>
              </w:rPr>
              <w:lastRenderedPageBreak/>
              <w:t>N95</w:t>
            </w:r>
          </w:p>
        </w:tc>
        <w:tc>
          <w:tcPr>
            <w:tcW w:w="4960" w:type="dxa"/>
            <w:tcBorders>
              <w:top w:val="nil"/>
              <w:left w:val="nil"/>
              <w:bottom w:val="single" w:sz="4" w:space="0" w:color="808080"/>
              <w:right w:val="single" w:sz="4" w:space="0" w:color="808080"/>
            </w:tcBorders>
            <w:shd w:val="clear" w:color="000000" w:fill="FFFFFF"/>
            <w:noWrap/>
            <w:vAlign w:val="bottom"/>
            <w:hideMark/>
          </w:tcPr>
          <w:p w14:paraId="61BB6E7D" w14:textId="77777777" w:rsidR="000B79F6" w:rsidRPr="000B79F6" w:rsidRDefault="000B79F6" w:rsidP="000B79F6">
            <w:pPr>
              <w:spacing w:after="0" w:line="240" w:lineRule="auto"/>
              <w:rPr>
                <w:rFonts w:ascii="Calibri" w:eastAsia="Times New Roman" w:hAnsi="Calibri" w:cs="Calibri"/>
                <w:color w:val="000000"/>
              </w:rPr>
            </w:pPr>
            <w:r>
              <w:rPr>
                <w:rFonts w:ascii="Calibri" w:eastAsia="Times New Roman" w:hAnsi="Calibri" w:cs="Calibri"/>
                <w:color w:val="000000"/>
              </w:rPr>
              <w:t>Barres, feuilles et autres formes, métalliques</w:t>
            </w:r>
          </w:p>
        </w:tc>
      </w:tr>
      <w:tr w:rsidR="000B79F6" w:rsidRPr="000B79F6" w14:paraId="2518EDEA" w14:textId="77777777" w:rsidTr="00391C18">
        <w:trPr>
          <w:trHeight w:val="300"/>
        </w:trPr>
        <w:tc>
          <w:tcPr>
            <w:tcW w:w="1163" w:type="dxa"/>
            <w:tcBorders>
              <w:top w:val="nil"/>
              <w:left w:val="single" w:sz="4" w:space="0" w:color="808080"/>
              <w:bottom w:val="single" w:sz="4" w:space="0" w:color="808080"/>
              <w:right w:val="single" w:sz="4" w:space="0" w:color="808080"/>
            </w:tcBorders>
            <w:shd w:val="clear" w:color="000000" w:fill="FFFFFF"/>
            <w:noWrap/>
            <w:vAlign w:val="bottom"/>
            <w:hideMark/>
          </w:tcPr>
          <w:p w14:paraId="53BC6B8B" w14:textId="77777777" w:rsidR="000B79F6" w:rsidRPr="000B79F6" w:rsidRDefault="000B79F6" w:rsidP="000B79F6">
            <w:pPr>
              <w:spacing w:after="0" w:line="240" w:lineRule="auto"/>
              <w:rPr>
                <w:rFonts w:ascii="Calibri" w:eastAsia="Times New Roman" w:hAnsi="Calibri" w:cs="Calibri"/>
                <w:color w:val="000000"/>
              </w:rPr>
            </w:pPr>
            <w:r>
              <w:rPr>
                <w:rFonts w:ascii="Calibri" w:eastAsia="Times New Roman" w:hAnsi="Calibri" w:cs="Calibri"/>
                <w:color w:val="000000"/>
              </w:rPr>
              <w:t>N99</w:t>
            </w:r>
          </w:p>
        </w:tc>
        <w:tc>
          <w:tcPr>
            <w:tcW w:w="4960" w:type="dxa"/>
            <w:tcBorders>
              <w:top w:val="nil"/>
              <w:left w:val="nil"/>
              <w:bottom w:val="single" w:sz="4" w:space="0" w:color="808080"/>
              <w:right w:val="single" w:sz="4" w:space="0" w:color="808080"/>
            </w:tcBorders>
            <w:shd w:val="clear" w:color="000000" w:fill="FFFFFF"/>
            <w:noWrap/>
            <w:vAlign w:val="bottom"/>
            <w:hideMark/>
          </w:tcPr>
          <w:p w14:paraId="7E768D55" w14:textId="77777777" w:rsidR="000B79F6" w:rsidRPr="000B79F6" w:rsidRDefault="000B79F6" w:rsidP="000B79F6">
            <w:pPr>
              <w:spacing w:after="0" w:line="240" w:lineRule="auto"/>
              <w:rPr>
                <w:rFonts w:ascii="Calibri" w:eastAsia="Times New Roman" w:hAnsi="Calibri" w:cs="Calibri"/>
                <w:color w:val="000000"/>
              </w:rPr>
            </w:pPr>
            <w:r>
              <w:rPr>
                <w:rFonts w:ascii="Calibri" w:eastAsia="Times New Roman" w:hAnsi="Calibri" w:cs="Calibri"/>
                <w:color w:val="000000"/>
              </w:rPr>
              <w:t>Divers</w:t>
            </w:r>
          </w:p>
        </w:tc>
      </w:tr>
    </w:tbl>
    <w:p w14:paraId="486C038C" w14:textId="77777777" w:rsidR="00240698" w:rsidRDefault="00240698">
      <w:pPr>
        <w:rPr>
          <w:rFonts w:cstheme="minorHAnsi"/>
        </w:rPr>
      </w:pPr>
    </w:p>
    <w:p w14:paraId="72D0EE05" w14:textId="77777777" w:rsidR="0022467E" w:rsidRDefault="0022467E">
      <w:pPr>
        <w:rPr>
          <w:rFonts w:cstheme="minorHAnsi"/>
        </w:rPr>
        <w:sectPr w:rsidR="0022467E" w:rsidSect="00D05382">
          <w:headerReference w:type="even" r:id="rId22"/>
          <w:headerReference w:type="default" r:id="rId23"/>
          <w:footerReference w:type="even" r:id="rId24"/>
          <w:footerReference w:type="default" r:id="rId25"/>
          <w:headerReference w:type="first" r:id="rId26"/>
          <w:footerReference w:type="first" r:id="rId27"/>
          <w:pgSz w:w="12240" w:h="15840"/>
          <w:pgMar w:top="1440" w:right="1800" w:bottom="1440" w:left="1800" w:header="708" w:footer="708" w:gutter="0"/>
          <w:cols w:space="708"/>
          <w:docGrid w:linePitch="360"/>
        </w:sectPr>
      </w:pPr>
    </w:p>
    <w:p w14:paraId="54481FB0" w14:textId="77777777" w:rsidR="0022467E" w:rsidRDefault="000E1F29" w:rsidP="000E1F29">
      <w:pPr>
        <w:jc w:val="center"/>
        <w:rPr>
          <w:rFonts w:cstheme="minorHAnsi"/>
          <w:sz w:val="24"/>
          <w:szCs w:val="24"/>
        </w:rPr>
      </w:pPr>
      <w:r>
        <w:rPr>
          <w:rFonts w:cstheme="minorHAnsi"/>
          <w:sz w:val="24"/>
          <w:szCs w:val="24"/>
        </w:rPr>
        <w:lastRenderedPageBreak/>
        <w:t>Annexe B</w:t>
      </w:r>
    </w:p>
    <w:p w14:paraId="6DF4961A" w14:textId="67C68745" w:rsidR="000E1F29" w:rsidRPr="000E1F29" w:rsidRDefault="00FC2BA0" w:rsidP="00FC2BA0">
      <w:pPr>
        <w:tabs>
          <w:tab w:val="center" w:pos="6480"/>
          <w:tab w:val="left" w:pos="8265"/>
        </w:tabs>
        <w:rPr>
          <w:rFonts w:cstheme="minorHAnsi"/>
          <w:sz w:val="24"/>
          <w:szCs w:val="24"/>
        </w:rPr>
      </w:pPr>
      <w:r>
        <w:rPr>
          <w:rFonts w:cstheme="minorHAnsi"/>
          <w:sz w:val="24"/>
          <w:szCs w:val="24"/>
        </w:rPr>
        <w:tab/>
        <w:t xml:space="preserve">Questions </w:t>
      </w:r>
      <w:r w:rsidR="00AB0E53">
        <w:rPr>
          <w:rFonts w:cstheme="minorHAnsi"/>
          <w:sz w:val="24"/>
          <w:szCs w:val="24"/>
        </w:rPr>
        <w:t>sous forme de</w:t>
      </w:r>
      <w:r>
        <w:rPr>
          <w:rFonts w:cstheme="minorHAnsi"/>
          <w:sz w:val="24"/>
          <w:szCs w:val="24"/>
        </w:rPr>
        <w:t xml:space="preserve"> tableau</w:t>
      </w:r>
      <w:r>
        <w:tab/>
      </w:r>
    </w:p>
    <w:tbl>
      <w:tblPr>
        <w:tblStyle w:val="Grilledutableau"/>
        <w:tblW w:w="0" w:type="auto"/>
        <w:tblLook w:val="04A0" w:firstRow="1" w:lastRow="0" w:firstColumn="1" w:lastColumn="0" w:noHBand="0" w:noVBand="1"/>
      </w:tblPr>
      <w:tblGrid>
        <w:gridCol w:w="1046"/>
        <w:gridCol w:w="2881"/>
        <w:gridCol w:w="4472"/>
        <w:gridCol w:w="4551"/>
      </w:tblGrid>
      <w:tr w:rsidR="000E1F29" w14:paraId="219BF39D" w14:textId="77777777" w:rsidTr="00410ED9">
        <w:tc>
          <w:tcPr>
            <w:tcW w:w="1051" w:type="dxa"/>
            <w:shd w:val="clear" w:color="auto" w:fill="D9D9D9" w:themeFill="background1" w:themeFillShade="D9"/>
          </w:tcPr>
          <w:p w14:paraId="5B2F4440" w14:textId="77777777" w:rsidR="000E1F29" w:rsidRPr="000F2276" w:rsidRDefault="000E1F29" w:rsidP="00870D16">
            <w:pPr>
              <w:rPr>
                <w:rFonts w:cstheme="minorHAnsi"/>
                <w:b/>
              </w:rPr>
            </w:pPr>
            <w:r>
              <w:rPr>
                <w:rFonts w:cstheme="minorHAnsi"/>
                <w:b/>
                <w:bCs/>
              </w:rPr>
              <w:t>Numéro de question</w:t>
            </w:r>
          </w:p>
        </w:tc>
        <w:tc>
          <w:tcPr>
            <w:tcW w:w="1864" w:type="dxa"/>
            <w:shd w:val="clear" w:color="auto" w:fill="D9D9D9" w:themeFill="background1" w:themeFillShade="D9"/>
          </w:tcPr>
          <w:p w14:paraId="3F5A3F2A" w14:textId="77777777" w:rsidR="000E1F29" w:rsidRPr="000F2276" w:rsidRDefault="000E1F29" w:rsidP="00870D16">
            <w:pPr>
              <w:rPr>
                <w:rFonts w:cstheme="minorHAnsi"/>
                <w:b/>
              </w:rPr>
            </w:pPr>
            <w:r>
              <w:rPr>
                <w:rFonts w:cstheme="minorHAnsi"/>
                <w:b/>
                <w:bCs/>
              </w:rPr>
              <w:t>Titre</w:t>
            </w:r>
          </w:p>
        </w:tc>
        <w:tc>
          <w:tcPr>
            <w:tcW w:w="4846" w:type="dxa"/>
            <w:shd w:val="clear" w:color="auto" w:fill="D9D9D9" w:themeFill="background1" w:themeFillShade="D9"/>
          </w:tcPr>
          <w:p w14:paraId="04360807" w14:textId="77777777" w:rsidR="000E1F29" w:rsidRPr="000F2276" w:rsidRDefault="000E1F29" w:rsidP="00870D16">
            <w:pPr>
              <w:rPr>
                <w:rFonts w:cstheme="minorHAnsi"/>
                <w:b/>
              </w:rPr>
            </w:pPr>
            <w:r>
              <w:rPr>
                <w:rFonts w:cstheme="minorHAnsi"/>
                <w:b/>
                <w:bCs/>
              </w:rPr>
              <w:t>Question</w:t>
            </w:r>
          </w:p>
        </w:tc>
        <w:tc>
          <w:tcPr>
            <w:tcW w:w="5189" w:type="dxa"/>
            <w:shd w:val="clear" w:color="auto" w:fill="D9D9D9" w:themeFill="background1" w:themeFillShade="D9"/>
          </w:tcPr>
          <w:p w14:paraId="27DE98E3" w14:textId="77777777" w:rsidR="000E1F29" w:rsidRPr="000F2276" w:rsidRDefault="000E1F29" w:rsidP="00870D16">
            <w:pPr>
              <w:rPr>
                <w:rFonts w:cstheme="minorHAnsi"/>
                <w:b/>
              </w:rPr>
            </w:pPr>
            <w:r>
              <w:rPr>
                <w:rFonts w:cstheme="minorHAnsi"/>
                <w:b/>
                <w:bCs/>
              </w:rPr>
              <w:t>Réponse</w:t>
            </w:r>
          </w:p>
        </w:tc>
      </w:tr>
      <w:tr w:rsidR="000E1F29" w:rsidRPr="007F0B11" w14:paraId="7DDBB550" w14:textId="77777777" w:rsidTr="00410ED9">
        <w:tc>
          <w:tcPr>
            <w:tcW w:w="1051" w:type="dxa"/>
          </w:tcPr>
          <w:p w14:paraId="76DD9BE2" w14:textId="77777777" w:rsidR="000E1F29" w:rsidRPr="001F688D" w:rsidRDefault="000E1F29" w:rsidP="00870D16">
            <w:pPr>
              <w:rPr>
                <w:rFonts w:cstheme="minorHAnsi"/>
                <w:sz w:val="24"/>
                <w:szCs w:val="24"/>
              </w:rPr>
            </w:pPr>
            <w:r>
              <w:rPr>
                <w:rFonts w:cstheme="minorHAnsi"/>
                <w:sz w:val="24"/>
                <w:szCs w:val="24"/>
              </w:rPr>
              <w:t>1</w:t>
            </w:r>
          </w:p>
        </w:tc>
        <w:tc>
          <w:tcPr>
            <w:tcW w:w="1864" w:type="dxa"/>
          </w:tcPr>
          <w:p w14:paraId="2EB222BE" w14:textId="277E5A70" w:rsidR="000E1F29" w:rsidRPr="001F688D" w:rsidRDefault="00A05207" w:rsidP="00870D16">
            <w:pPr>
              <w:rPr>
                <w:rFonts w:cstheme="minorHAnsi"/>
                <w:sz w:val="24"/>
                <w:szCs w:val="24"/>
              </w:rPr>
            </w:pPr>
            <w:r>
              <w:rPr>
                <w:rFonts w:cstheme="minorHAnsi"/>
                <w:sz w:val="24"/>
                <w:szCs w:val="24"/>
              </w:rPr>
              <w:t>Garanties prolongées</w:t>
            </w:r>
          </w:p>
        </w:tc>
        <w:tc>
          <w:tcPr>
            <w:tcW w:w="4846" w:type="dxa"/>
          </w:tcPr>
          <w:p w14:paraId="7535AEC3" w14:textId="77777777" w:rsidR="00A05207" w:rsidRDefault="00A05207" w:rsidP="00A05207">
            <w:pPr>
              <w:jc w:val="both"/>
              <w:rPr>
                <w:sz w:val="24"/>
              </w:rPr>
            </w:pPr>
            <w:r>
              <w:rPr>
                <w:sz w:val="24"/>
              </w:rPr>
              <w:t xml:space="preserve">Offrez-vous actuellement des </w:t>
            </w:r>
            <w:r>
              <w:rPr>
                <w:b/>
                <w:bCs/>
                <w:sz w:val="24"/>
              </w:rPr>
              <w:t xml:space="preserve">garanties prolongées </w:t>
            </w:r>
            <w:r>
              <w:rPr>
                <w:sz w:val="24"/>
              </w:rPr>
              <w:t xml:space="preserve">(section 3.1) pour vos biens? Dans l’affirmative, veuillez les décrire. Dans la négative, quels sont les obstacles qui empêchent votre entreprise de le faire? Quelles seraient les répercussions sur votre produit, votre entreprise ou votre prix et sur votre désir de faire affaire avec le gouvernement du Canada si ce type de garantie prolongée était mis en œuvre? </w:t>
            </w:r>
          </w:p>
          <w:p w14:paraId="02EB8D66" w14:textId="77777777" w:rsidR="000E1F29" w:rsidRPr="001F688D" w:rsidRDefault="000E1F29" w:rsidP="00870D16">
            <w:pPr>
              <w:rPr>
                <w:rFonts w:cstheme="minorHAnsi"/>
                <w:sz w:val="24"/>
                <w:szCs w:val="24"/>
              </w:rPr>
            </w:pPr>
          </w:p>
        </w:tc>
        <w:tc>
          <w:tcPr>
            <w:tcW w:w="5189" w:type="dxa"/>
          </w:tcPr>
          <w:p w14:paraId="219C2247" w14:textId="77777777" w:rsidR="000E1F29" w:rsidRPr="001F688D" w:rsidRDefault="000E1F29" w:rsidP="00870D16">
            <w:pPr>
              <w:rPr>
                <w:rFonts w:cstheme="minorHAnsi"/>
                <w:sz w:val="24"/>
                <w:szCs w:val="24"/>
              </w:rPr>
            </w:pPr>
          </w:p>
        </w:tc>
      </w:tr>
      <w:tr w:rsidR="000E1F29" w:rsidRPr="007F0B11" w14:paraId="63DADB34" w14:textId="77777777" w:rsidTr="00410ED9">
        <w:tc>
          <w:tcPr>
            <w:tcW w:w="1051" w:type="dxa"/>
          </w:tcPr>
          <w:p w14:paraId="70C7C5C1" w14:textId="77777777" w:rsidR="000E1F29" w:rsidRPr="001F688D" w:rsidRDefault="000E1F29" w:rsidP="00870D16">
            <w:pPr>
              <w:rPr>
                <w:rFonts w:cstheme="minorHAnsi"/>
                <w:sz w:val="24"/>
                <w:szCs w:val="24"/>
              </w:rPr>
            </w:pPr>
            <w:r>
              <w:rPr>
                <w:rFonts w:cstheme="minorHAnsi"/>
                <w:sz w:val="24"/>
                <w:szCs w:val="24"/>
              </w:rPr>
              <w:t>2</w:t>
            </w:r>
          </w:p>
        </w:tc>
        <w:tc>
          <w:tcPr>
            <w:tcW w:w="1864" w:type="dxa"/>
          </w:tcPr>
          <w:p w14:paraId="3AFA7B85" w14:textId="617CD70D" w:rsidR="000E1F29" w:rsidRPr="001F688D" w:rsidRDefault="00A05207" w:rsidP="00870D16">
            <w:pPr>
              <w:rPr>
                <w:rFonts w:cstheme="minorHAnsi"/>
                <w:sz w:val="24"/>
                <w:szCs w:val="24"/>
              </w:rPr>
            </w:pPr>
            <w:r>
              <w:rPr>
                <w:rFonts w:cstheme="minorHAnsi"/>
                <w:sz w:val="24"/>
                <w:szCs w:val="24"/>
              </w:rPr>
              <w:t>Démontage-réparation</w:t>
            </w:r>
          </w:p>
        </w:tc>
        <w:tc>
          <w:tcPr>
            <w:tcW w:w="4846" w:type="dxa"/>
          </w:tcPr>
          <w:p w14:paraId="36616147" w14:textId="4AA61B94" w:rsidR="000E1F29" w:rsidRPr="001F688D" w:rsidRDefault="00A05207" w:rsidP="001F688D">
            <w:pPr>
              <w:rPr>
                <w:rFonts w:cstheme="minorHAnsi"/>
                <w:sz w:val="24"/>
                <w:szCs w:val="24"/>
              </w:rPr>
            </w:pPr>
            <w:r>
              <w:rPr>
                <w:sz w:val="24"/>
              </w:rPr>
              <w:t xml:space="preserve">Intégrez-vous actuellement des considérations de </w:t>
            </w:r>
            <w:r>
              <w:rPr>
                <w:b/>
                <w:bCs/>
                <w:sz w:val="24"/>
              </w:rPr>
              <w:t>démontage (réparation)</w:t>
            </w:r>
            <w:r>
              <w:rPr>
                <w:sz w:val="24"/>
              </w:rPr>
              <w:t xml:space="preserve"> (section 3.2.1) à la conception de vos produits? Dans l’affirmative, veuillez les décrire. Dans la négative, quels sont les obstacles qui empêchent votre entreprise de le faire? Quelles seraient les répercussions sur vos produits, votre entreprise ou votre prix et sur votre désir de faire affaire avec le gouvernement du Canada si des exigences de conception en </w:t>
            </w:r>
            <w:r>
              <w:rPr>
                <w:sz w:val="24"/>
              </w:rPr>
              <w:lastRenderedPageBreak/>
              <w:t>fonction du démontage (réparation) étaient appliquées?</w:t>
            </w:r>
          </w:p>
        </w:tc>
        <w:tc>
          <w:tcPr>
            <w:tcW w:w="5189" w:type="dxa"/>
          </w:tcPr>
          <w:p w14:paraId="50DDB0F7" w14:textId="77777777" w:rsidR="000E1F29" w:rsidRPr="001F688D" w:rsidRDefault="000E1F29" w:rsidP="00870D16">
            <w:pPr>
              <w:rPr>
                <w:rFonts w:cstheme="minorHAnsi"/>
                <w:sz w:val="24"/>
                <w:szCs w:val="24"/>
              </w:rPr>
            </w:pPr>
          </w:p>
        </w:tc>
      </w:tr>
      <w:tr w:rsidR="000E1F29" w:rsidRPr="007F0B11" w14:paraId="41D30E24" w14:textId="77777777" w:rsidTr="00410ED9">
        <w:tc>
          <w:tcPr>
            <w:tcW w:w="1051" w:type="dxa"/>
          </w:tcPr>
          <w:p w14:paraId="5E18542C" w14:textId="77777777" w:rsidR="000E1F29" w:rsidRPr="001F688D" w:rsidRDefault="000E1F29" w:rsidP="00870D16">
            <w:pPr>
              <w:rPr>
                <w:rFonts w:cstheme="minorHAnsi"/>
                <w:sz w:val="24"/>
                <w:szCs w:val="24"/>
              </w:rPr>
            </w:pPr>
            <w:r>
              <w:rPr>
                <w:rFonts w:cstheme="minorHAnsi"/>
                <w:sz w:val="24"/>
                <w:szCs w:val="24"/>
              </w:rPr>
              <w:t>3</w:t>
            </w:r>
          </w:p>
        </w:tc>
        <w:tc>
          <w:tcPr>
            <w:tcW w:w="1864" w:type="dxa"/>
          </w:tcPr>
          <w:p w14:paraId="6662069B" w14:textId="308C148D" w:rsidR="000E1F29" w:rsidRPr="001F688D" w:rsidRDefault="00A05207" w:rsidP="00870D16">
            <w:pPr>
              <w:rPr>
                <w:rFonts w:cstheme="minorHAnsi"/>
                <w:sz w:val="24"/>
                <w:szCs w:val="24"/>
              </w:rPr>
            </w:pPr>
            <w:r>
              <w:rPr>
                <w:rFonts w:cstheme="minorHAnsi"/>
                <w:sz w:val="24"/>
                <w:szCs w:val="24"/>
              </w:rPr>
              <w:t>Facilité d’entretien</w:t>
            </w:r>
          </w:p>
        </w:tc>
        <w:tc>
          <w:tcPr>
            <w:tcW w:w="4846" w:type="dxa"/>
          </w:tcPr>
          <w:p w14:paraId="7ED165D7" w14:textId="77777777" w:rsidR="00A05207" w:rsidRDefault="00A05207" w:rsidP="00A05207">
            <w:pPr>
              <w:jc w:val="both"/>
              <w:rPr>
                <w:sz w:val="24"/>
              </w:rPr>
            </w:pPr>
            <w:r>
              <w:rPr>
                <w:rFonts w:cstheme="minorHAnsi"/>
                <w:sz w:val="24"/>
              </w:rPr>
              <w:t xml:space="preserve">Intégrez-vous actuellement des considérations de </w:t>
            </w:r>
            <w:r>
              <w:rPr>
                <w:rFonts w:cstheme="minorHAnsi"/>
                <w:b/>
                <w:bCs/>
                <w:sz w:val="24"/>
              </w:rPr>
              <w:t>facilité d’entretien</w:t>
            </w:r>
            <w:r>
              <w:rPr>
                <w:rFonts w:cstheme="minorHAnsi"/>
                <w:sz w:val="24"/>
              </w:rPr>
              <w:t xml:space="preserve"> (section 3.2.2) dans la conception de vos produits? Dans l’affirmative, veuillez les décrire. Dans la négative, quels sont les obstacles qui empêchent votre entreprise de le faire? Quelles seraient les répercussions sur vos produits, votre entreprise ou votre prix et sur votre désir de faire affaire avec le gouvernement du Canada si des exigences de conception en fonction de la </w:t>
            </w:r>
            <w:r>
              <w:rPr>
                <w:rFonts w:cstheme="minorHAnsi"/>
                <w:b/>
                <w:bCs/>
                <w:sz w:val="24"/>
              </w:rPr>
              <w:t>facilité d’entretien</w:t>
            </w:r>
            <w:r>
              <w:rPr>
                <w:rFonts w:cstheme="minorHAnsi"/>
                <w:sz w:val="24"/>
              </w:rPr>
              <w:t xml:space="preserve"> étaient appliquées? </w:t>
            </w:r>
          </w:p>
          <w:p w14:paraId="59A4545B" w14:textId="77777777" w:rsidR="000E1F29" w:rsidRPr="001F688D" w:rsidRDefault="000E1F29" w:rsidP="001F688D">
            <w:pPr>
              <w:rPr>
                <w:rFonts w:cstheme="minorHAnsi"/>
                <w:sz w:val="24"/>
                <w:szCs w:val="24"/>
              </w:rPr>
            </w:pPr>
          </w:p>
        </w:tc>
        <w:tc>
          <w:tcPr>
            <w:tcW w:w="5189" w:type="dxa"/>
          </w:tcPr>
          <w:p w14:paraId="1044FE0E" w14:textId="77777777" w:rsidR="000E1F29" w:rsidRPr="001F688D" w:rsidRDefault="000E1F29" w:rsidP="00870D16">
            <w:pPr>
              <w:rPr>
                <w:rFonts w:cstheme="minorHAnsi"/>
                <w:sz w:val="24"/>
                <w:szCs w:val="24"/>
              </w:rPr>
            </w:pPr>
          </w:p>
        </w:tc>
      </w:tr>
      <w:tr w:rsidR="000E1F29" w:rsidRPr="007F0B11" w14:paraId="4DB478D6" w14:textId="77777777" w:rsidTr="00410ED9">
        <w:tc>
          <w:tcPr>
            <w:tcW w:w="1051" w:type="dxa"/>
          </w:tcPr>
          <w:p w14:paraId="58D2579D" w14:textId="77777777" w:rsidR="000E1F29" w:rsidRPr="001F688D" w:rsidRDefault="000E1F29" w:rsidP="00870D16">
            <w:pPr>
              <w:rPr>
                <w:rFonts w:cstheme="minorHAnsi"/>
                <w:sz w:val="24"/>
                <w:szCs w:val="24"/>
              </w:rPr>
            </w:pPr>
            <w:r>
              <w:rPr>
                <w:rFonts w:cstheme="minorHAnsi"/>
                <w:sz w:val="24"/>
                <w:szCs w:val="24"/>
              </w:rPr>
              <w:t>4</w:t>
            </w:r>
          </w:p>
        </w:tc>
        <w:tc>
          <w:tcPr>
            <w:tcW w:w="1864" w:type="dxa"/>
          </w:tcPr>
          <w:p w14:paraId="18780864" w14:textId="43749A04" w:rsidR="000E1F29" w:rsidRPr="001F688D" w:rsidRDefault="00A05207" w:rsidP="00870D16">
            <w:pPr>
              <w:rPr>
                <w:rFonts w:cstheme="minorHAnsi"/>
                <w:sz w:val="24"/>
                <w:szCs w:val="24"/>
              </w:rPr>
            </w:pPr>
            <w:r>
              <w:rPr>
                <w:rFonts w:cstheme="minorHAnsi"/>
                <w:sz w:val="24"/>
                <w:szCs w:val="24"/>
              </w:rPr>
              <w:t>Disponibilité des pièces de rechange</w:t>
            </w:r>
          </w:p>
        </w:tc>
        <w:tc>
          <w:tcPr>
            <w:tcW w:w="4846" w:type="dxa"/>
          </w:tcPr>
          <w:p w14:paraId="4FE69C73" w14:textId="752FC894" w:rsidR="000E1F29" w:rsidRPr="001F688D" w:rsidRDefault="00A05207" w:rsidP="001F688D">
            <w:pPr>
              <w:rPr>
                <w:rFonts w:cstheme="minorHAnsi"/>
                <w:sz w:val="24"/>
                <w:szCs w:val="24"/>
              </w:rPr>
            </w:pPr>
            <w:r>
              <w:rPr>
                <w:rFonts w:cstheme="minorHAnsi"/>
                <w:sz w:val="24"/>
              </w:rPr>
              <w:t xml:space="preserve">Offrez-vous actuellement une plus longue période de </w:t>
            </w:r>
            <w:r>
              <w:rPr>
                <w:rFonts w:cstheme="minorHAnsi"/>
                <w:b/>
                <w:bCs/>
                <w:sz w:val="24"/>
              </w:rPr>
              <w:t xml:space="preserve">disponibilité des pièces de rechange </w:t>
            </w:r>
            <w:r>
              <w:rPr>
                <w:rFonts w:cstheme="minorHAnsi"/>
                <w:sz w:val="24"/>
              </w:rPr>
              <w:t xml:space="preserve">(section 3.2.3) pour vos produits? Dans l’affirmative, veuillez la décrire. Dans la négative, quels sont les obstacles qui empêchent votre entreprise de le faire? De plus, quelles seraient les répercussions sur vos produits, votre entreprise ou votre prix et sur votre désir de faire affaire avec le gouvernement du Canada si les fournisseurs étaient tenus d’assurer la </w:t>
            </w:r>
            <w:r>
              <w:rPr>
                <w:rFonts w:cstheme="minorHAnsi"/>
                <w:b/>
                <w:bCs/>
                <w:sz w:val="24"/>
              </w:rPr>
              <w:t>disponibilité des pièces de rechange</w:t>
            </w:r>
            <w:r>
              <w:rPr>
                <w:rFonts w:cstheme="minorHAnsi"/>
                <w:sz w:val="24"/>
              </w:rPr>
              <w:t xml:space="preserve"> pour une période plus longue?</w:t>
            </w:r>
          </w:p>
        </w:tc>
        <w:tc>
          <w:tcPr>
            <w:tcW w:w="5189" w:type="dxa"/>
          </w:tcPr>
          <w:p w14:paraId="5D0CC37D" w14:textId="77777777" w:rsidR="000E1F29" w:rsidRPr="001F688D" w:rsidRDefault="000E1F29" w:rsidP="00870D16">
            <w:pPr>
              <w:rPr>
                <w:rFonts w:cstheme="minorHAnsi"/>
                <w:sz w:val="24"/>
                <w:szCs w:val="24"/>
              </w:rPr>
            </w:pPr>
          </w:p>
        </w:tc>
      </w:tr>
      <w:tr w:rsidR="000E1F29" w:rsidRPr="007F0B11" w14:paraId="237F148A" w14:textId="77777777" w:rsidTr="00410ED9">
        <w:tc>
          <w:tcPr>
            <w:tcW w:w="1051" w:type="dxa"/>
          </w:tcPr>
          <w:p w14:paraId="1F8C8F33" w14:textId="77777777" w:rsidR="000E1F29" w:rsidRPr="001F688D" w:rsidRDefault="000E1F29" w:rsidP="00870D16">
            <w:pPr>
              <w:rPr>
                <w:rFonts w:cstheme="minorHAnsi"/>
                <w:sz w:val="24"/>
                <w:szCs w:val="24"/>
              </w:rPr>
            </w:pPr>
            <w:r>
              <w:rPr>
                <w:rFonts w:cstheme="minorHAnsi"/>
                <w:sz w:val="24"/>
                <w:szCs w:val="24"/>
              </w:rPr>
              <w:lastRenderedPageBreak/>
              <w:t>5</w:t>
            </w:r>
          </w:p>
        </w:tc>
        <w:tc>
          <w:tcPr>
            <w:tcW w:w="1864" w:type="dxa"/>
          </w:tcPr>
          <w:p w14:paraId="6E5E48C1" w14:textId="61014CEE" w:rsidR="000E1F29" w:rsidRPr="001F688D" w:rsidRDefault="002635F2" w:rsidP="00870D16">
            <w:pPr>
              <w:rPr>
                <w:rFonts w:cstheme="minorHAnsi"/>
                <w:sz w:val="24"/>
                <w:szCs w:val="24"/>
              </w:rPr>
            </w:pPr>
            <w:proofErr w:type="spellStart"/>
            <w:r>
              <w:rPr>
                <w:rFonts w:cstheme="minorHAnsi"/>
                <w:sz w:val="24"/>
                <w:szCs w:val="24"/>
              </w:rPr>
              <w:t>Réparabilité</w:t>
            </w:r>
            <w:proofErr w:type="spellEnd"/>
          </w:p>
        </w:tc>
        <w:tc>
          <w:tcPr>
            <w:tcW w:w="4846" w:type="dxa"/>
          </w:tcPr>
          <w:p w14:paraId="3219FAEB" w14:textId="0C638566" w:rsidR="000E1F29" w:rsidRPr="001F688D" w:rsidRDefault="002635F2" w:rsidP="00870D16">
            <w:pPr>
              <w:rPr>
                <w:rFonts w:cstheme="minorHAnsi"/>
                <w:sz w:val="24"/>
                <w:szCs w:val="24"/>
              </w:rPr>
            </w:pPr>
            <w:r>
              <w:rPr>
                <w:sz w:val="24"/>
                <w:szCs w:val="24"/>
              </w:rPr>
              <w:t xml:space="preserve">Avez-vous d’autres commentaires, suggestions ou observations sur la façon d’améliorer la </w:t>
            </w:r>
            <w:proofErr w:type="spellStart"/>
            <w:r>
              <w:rPr>
                <w:b/>
                <w:bCs/>
                <w:sz w:val="24"/>
                <w:szCs w:val="24"/>
              </w:rPr>
              <w:t>réparabilité</w:t>
            </w:r>
            <w:proofErr w:type="spellEnd"/>
            <w:r>
              <w:rPr>
                <w:sz w:val="24"/>
                <w:szCs w:val="24"/>
              </w:rPr>
              <w:t xml:space="preserve"> (section 3.2) des produits achetés par le gouvernement du Canada?</w:t>
            </w:r>
          </w:p>
        </w:tc>
        <w:tc>
          <w:tcPr>
            <w:tcW w:w="5189" w:type="dxa"/>
          </w:tcPr>
          <w:p w14:paraId="29BBC4F1" w14:textId="77777777" w:rsidR="000E1F29" w:rsidRPr="001F688D" w:rsidRDefault="000E1F29" w:rsidP="00870D16">
            <w:pPr>
              <w:rPr>
                <w:rFonts w:cstheme="minorHAnsi"/>
                <w:sz w:val="24"/>
                <w:szCs w:val="24"/>
              </w:rPr>
            </w:pPr>
          </w:p>
        </w:tc>
      </w:tr>
      <w:tr w:rsidR="000E1F29" w:rsidRPr="007F0B11" w14:paraId="3E16DA1E" w14:textId="77777777" w:rsidTr="00410ED9">
        <w:tc>
          <w:tcPr>
            <w:tcW w:w="1051" w:type="dxa"/>
          </w:tcPr>
          <w:p w14:paraId="5D43B471" w14:textId="77777777" w:rsidR="000E1F29" w:rsidRPr="001F688D" w:rsidRDefault="000E1F29" w:rsidP="00870D16">
            <w:pPr>
              <w:rPr>
                <w:rFonts w:cstheme="minorHAnsi"/>
                <w:sz w:val="24"/>
                <w:szCs w:val="24"/>
              </w:rPr>
            </w:pPr>
            <w:r>
              <w:rPr>
                <w:rFonts w:cstheme="minorHAnsi"/>
                <w:sz w:val="24"/>
                <w:szCs w:val="24"/>
              </w:rPr>
              <w:t>6</w:t>
            </w:r>
          </w:p>
        </w:tc>
        <w:tc>
          <w:tcPr>
            <w:tcW w:w="1864" w:type="dxa"/>
          </w:tcPr>
          <w:p w14:paraId="096E49BE" w14:textId="588F97C7" w:rsidR="000E1F29" w:rsidRPr="001F688D" w:rsidRDefault="002635F2" w:rsidP="00870D16">
            <w:pPr>
              <w:rPr>
                <w:rFonts w:cstheme="minorHAnsi"/>
                <w:sz w:val="24"/>
                <w:szCs w:val="24"/>
              </w:rPr>
            </w:pPr>
            <w:r>
              <w:rPr>
                <w:rFonts w:cstheme="minorHAnsi"/>
                <w:sz w:val="24"/>
                <w:szCs w:val="24"/>
              </w:rPr>
              <w:t>Démontage-réutilisation ou recyclage</w:t>
            </w:r>
          </w:p>
        </w:tc>
        <w:tc>
          <w:tcPr>
            <w:tcW w:w="4846" w:type="dxa"/>
          </w:tcPr>
          <w:p w14:paraId="6C7B7DA2" w14:textId="77777777" w:rsidR="002635F2" w:rsidRDefault="002635F2" w:rsidP="002635F2">
            <w:pPr>
              <w:jc w:val="both"/>
              <w:rPr>
                <w:sz w:val="24"/>
              </w:rPr>
            </w:pPr>
            <w:r>
              <w:rPr>
                <w:sz w:val="24"/>
              </w:rPr>
              <w:t xml:space="preserve">Intégrez-vous actuellement des considérations de </w:t>
            </w:r>
            <w:r>
              <w:rPr>
                <w:b/>
                <w:bCs/>
                <w:sz w:val="24"/>
              </w:rPr>
              <w:t>démontage (réutilisation ou recyclage)</w:t>
            </w:r>
            <w:r>
              <w:rPr>
                <w:sz w:val="24"/>
              </w:rPr>
              <w:t xml:space="preserve"> (section 3.3.1) dans la conception de vos produits? Dans l’affirmative, veuillez les décrire. Dans la négative, quels sont les obstacles qui empêchent votre entreprise de le faire? Quelles seraient les répercussions sur vos produits, votre entreprise ou votre prix et sur votre désir de faire affaire avec le gouvernement du Canada si des exigences de conception en fonction du </w:t>
            </w:r>
            <w:r>
              <w:rPr>
                <w:b/>
                <w:bCs/>
                <w:sz w:val="24"/>
              </w:rPr>
              <w:t>démontage (réutilisation ou recyclage)</w:t>
            </w:r>
            <w:r>
              <w:rPr>
                <w:sz w:val="24"/>
              </w:rPr>
              <w:t xml:space="preserve"> étaient appliquées? </w:t>
            </w:r>
          </w:p>
          <w:p w14:paraId="670FA6B5" w14:textId="77777777" w:rsidR="000E1F29" w:rsidRPr="001F688D" w:rsidRDefault="000E1F29" w:rsidP="001F688D">
            <w:pPr>
              <w:rPr>
                <w:rFonts w:cstheme="minorHAnsi"/>
                <w:sz w:val="24"/>
                <w:szCs w:val="24"/>
              </w:rPr>
            </w:pPr>
          </w:p>
        </w:tc>
        <w:tc>
          <w:tcPr>
            <w:tcW w:w="5189" w:type="dxa"/>
          </w:tcPr>
          <w:p w14:paraId="5E7B5FCB" w14:textId="77777777" w:rsidR="000E1F29" w:rsidRPr="001F688D" w:rsidRDefault="000E1F29" w:rsidP="00870D16">
            <w:pPr>
              <w:rPr>
                <w:rFonts w:cstheme="minorHAnsi"/>
                <w:sz w:val="24"/>
                <w:szCs w:val="24"/>
              </w:rPr>
            </w:pPr>
          </w:p>
        </w:tc>
      </w:tr>
      <w:tr w:rsidR="000E1F29" w:rsidRPr="007F0B11" w14:paraId="2D2EF7FB" w14:textId="77777777" w:rsidTr="00410ED9">
        <w:tc>
          <w:tcPr>
            <w:tcW w:w="1051" w:type="dxa"/>
          </w:tcPr>
          <w:p w14:paraId="0DBA95E8" w14:textId="77777777" w:rsidR="000E1F29" w:rsidRPr="001F688D" w:rsidRDefault="000E1F29" w:rsidP="00870D16">
            <w:pPr>
              <w:rPr>
                <w:rFonts w:cstheme="minorHAnsi"/>
                <w:sz w:val="24"/>
                <w:szCs w:val="24"/>
              </w:rPr>
            </w:pPr>
            <w:r>
              <w:rPr>
                <w:rFonts w:cstheme="minorHAnsi"/>
                <w:sz w:val="24"/>
                <w:szCs w:val="24"/>
              </w:rPr>
              <w:t>7</w:t>
            </w:r>
          </w:p>
        </w:tc>
        <w:tc>
          <w:tcPr>
            <w:tcW w:w="1864" w:type="dxa"/>
          </w:tcPr>
          <w:p w14:paraId="4A159310" w14:textId="7C647AA6" w:rsidR="000E1F29" w:rsidRPr="001F688D" w:rsidRDefault="002635F2" w:rsidP="00870D16">
            <w:pPr>
              <w:rPr>
                <w:rFonts w:cstheme="minorHAnsi"/>
                <w:sz w:val="24"/>
                <w:szCs w:val="24"/>
              </w:rPr>
            </w:pPr>
            <w:r>
              <w:rPr>
                <w:rFonts w:cstheme="minorHAnsi"/>
                <w:sz w:val="24"/>
                <w:szCs w:val="24"/>
              </w:rPr>
              <w:t>Étiquetage des pièces du produit</w:t>
            </w:r>
          </w:p>
        </w:tc>
        <w:tc>
          <w:tcPr>
            <w:tcW w:w="4846" w:type="dxa"/>
          </w:tcPr>
          <w:p w14:paraId="38B7A5FA" w14:textId="02F6F92A" w:rsidR="000E1F29" w:rsidRPr="001F688D" w:rsidRDefault="002635F2" w:rsidP="001F688D">
            <w:pPr>
              <w:rPr>
                <w:rFonts w:cstheme="minorHAnsi"/>
                <w:sz w:val="24"/>
                <w:szCs w:val="24"/>
              </w:rPr>
            </w:pPr>
            <w:r>
              <w:rPr>
                <w:sz w:val="24"/>
              </w:rPr>
              <w:t xml:space="preserve">Étiquetez-vous actuellement toutes vos pièces ou identifiez-vous les matières qui pourraient nécessiter une manutention particulière (section 3.3.2)? Dans l’affirmative, veuillez décrire vos mesures. Dans la négative, quels sont les obstacles qui empêchent votre entreprise de le faire? Quelles seraient les répercussions sur vos produits, votre entreprise ou votre prix et </w:t>
            </w:r>
            <w:r>
              <w:rPr>
                <w:sz w:val="24"/>
              </w:rPr>
              <w:lastRenderedPageBreak/>
              <w:t>sur votre désir de faire affaire avec le gouvernement du Canada si des exigences d’</w:t>
            </w:r>
            <w:r>
              <w:rPr>
                <w:b/>
                <w:bCs/>
                <w:sz w:val="24"/>
              </w:rPr>
              <w:t>étiquetage des pièces du produit</w:t>
            </w:r>
            <w:r>
              <w:rPr>
                <w:sz w:val="24"/>
              </w:rPr>
              <w:t xml:space="preserve"> étaient appliquées?</w:t>
            </w:r>
          </w:p>
        </w:tc>
        <w:tc>
          <w:tcPr>
            <w:tcW w:w="5189" w:type="dxa"/>
          </w:tcPr>
          <w:p w14:paraId="78674780" w14:textId="77777777" w:rsidR="000E1F29" w:rsidRPr="001F688D" w:rsidRDefault="000E1F29" w:rsidP="00870D16">
            <w:pPr>
              <w:rPr>
                <w:rFonts w:cstheme="minorHAnsi"/>
                <w:sz w:val="24"/>
                <w:szCs w:val="24"/>
              </w:rPr>
            </w:pPr>
          </w:p>
        </w:tc>
      </w:tr>
      <w:tr w:rsidR="000E1F29" w:rsidRPr="007F0B11" w14:paraId="78EE2193" w14:textId="77777777" w:rsidTr="00410ED9">
        <w:tc>
          <w:tcPr>
            <w:tcW w:w="1051" w:type="dxa"/>
          </w:tcPr>
          <w:p w14:paraId="7DEC2309" w14:textId="77777777" w:rsidR="000E1F29" w:rsidRPr="001F688D" w:rsidRDefault="000E1F29" w:rsidP="00870D16">
            <w:pPr>
              <w:rPr>
                <w:rFonts w:cstheme="minorHAnsi"/>
                <w:sz w:val="24"/>
                <w:szCs w:val="24"/>
              </w:rPr>
            </w:pPr>
            <w:r>
              <w:rPr>
                <w:rFonts w:cstheme="minorHAnsi"/>
                <w:sz w:val="24"/>
                <w:szCs w:val="24"/>
              </w:rPr>
              <w:t>8</w:t>
            </w:r>
          </w:p>
        </w:tc>
        <w:tc>
          <w:tcPr>
            <w:tcW w:w="1864" w:type="dxa"/>
          </w:tcPr>
          <w:p w14:paraId="6708FBB7" w14:textId="7ACD7D8B" w:rsidR="000E1F29" w:rsidRPr="001F688D" w:rsidRDefault="002635F2" w:rsidP="00870D16">
            <w:pPr>
              <w:rPr>
                <w:rFonts w:cstheme="minorHAnsi"/>
                <w:sz w:val="24"/>
                <w:szCs w:val="24"/>
              </w:rPr>
            </w:pPr>
            <w:r>
              <w:rPr>
                <w:rFonts w:cstheme="minorHAnsi"/>
                <w:sz w:val="24"/>
                <w:szCs w:val="24"/>
              </w:rPr>
              <w:t>Matières non dangereuses et non toxiques</w:t>
            </w:r>
          </w:p>
        </w:tc>
        <w:tc>
          <w:tcPr>
            <w:tcW w:w="4846" w:type="dxa"/>
          </w:tcPr>
          <w:p w14:paraId="5EAD879A" w14:textId="2DD631C7" w:rsidR="000E1F29" w:rsidRPr="001F688D" w:rsidRDefault="002635F2" w:rsidP="001F688D">
            <w:pPr>
              <w:rPr>
                <w:rFonts w:cstheme="minorHAnsi"/>
                <w:sz w:val="24"/>
                <w:szCs w:val="24"/>
              </w:rPr>
            </w:pPr>
            <w:r>
              <w:rPr>
                <w:sz w:val="24"/>
              </w:rPr>
              <w:t xml:space="preserve">Quelles seraient les répercussions sur vos produits, votre entreprise ou votre prix et sur votre désir de faire affaire avec le gouvernement du Canada si des exigences de </w:t>
            </w:r>
            <w:r>
              <w:rPr>
                <w:b/>
                <w:bCs/>
                <w:sz w:val="24"/>
              </w:rPr>
              <w:t>matières non dangereuses et non toxiques</w:t>
            </w:r>
            <w:r>
              <w:rPr>
                <w:sz w:val="24"/>
              </w:rPr>
              <w:t xml:space="preserve"> étaient appliquées?</w:t>
            </w:r>
          </w:p>
        </w:tc>
        <w:tc>
          <w:tcPr>
            <w:tcW w:w="5189" w:type="dxa"/>
          </w:tcPr>
          <w:p w14:paraId="4237FCE8" w14:textId="77777777" w:rsidR="000E1F29" w:rsidRPr="001F688D" w:rsidRDefault="000E1F29" w:rsidP="00870D16">
            <w:pPr>
              <w:rPr>
                <w:rFonts w:cstheme="minorHAnsi"/>
                <w:sz w:val="24"/>
                <w:szCs w:val="24"/>
              </w:rPr>
            </w:pPr>
          </w:p>
        </w:tc>
      </w:tr>
      <w:tr w:rsidR="000E1F29" w:rsidRPr="007F0B11" w14:paraId="7B4FEC71" w14:textId="77777777" w:rsidTr="00410ED9">
        <w:tc>
          <w:tcPr>
            <w:tcW w:w="1051" w:type="dxa"/>
          </w:tcPr>
          <w:p w14:paraId="628B07AD" w14:textId="77777777" w:rsidR="000E1F29" w:rsidRPr="001F688D" w:rsidRDefault="000E1F29" w:rsidP="00870D16">
            <w:pPr>
              <w:rPr>
                <w:rFonts w:cstheme="minorHAnsi"/>
                <w:sz w:val="24"/>
                <w:szCs w:val="24"/>
              </w:rPr>
            </w:pPr>
            <w:r>
              <w:rPr>
                <w:rFonts w:cstheme="minorHAnsi"/>
                <w:sz w:val="24"/>
                <w:szCs w:val="24"/>
              </w:rPr>
              <w:t>9</w:t>
            </w:r>
          </w:p>
        </w:tc>
        <w:tc>
          <w:tcPr>
            <w:tcW w:w="1864" w:type="dxa"/>
          </w:tcPr>
          <w:p w14:paraId="0AB25AAF" w14:textId="221DCD74" w:rsidR="000E1F29" w:rsidRPr="001F688D" w:rsidRDefault="002635F2" w:rsidP="00870D16">
            <w:pPr>
              <w:rPr>
                <w:rFonts w:cstheme="minorHAnsi"/>
                <w:sz w:val="24"/>
                <w:szCs w:val="24"/>
              </w:rPr>
            </w:pPr>
            <w:r>
              <w:rPr>
                <w:rFonts w:cstheme="minorHAnsi"/>
                <w:sz w:val="24"/>
                <w:szCs w:val="24"/>
              </w:rPr>
              <w:t>Programme de reprise de produits</w:t>
            </w:r>
          </w:p>
        </w:tc>
        <w:tc>
          <w:tcPr>
            <w:tcW w:w="4846" w:type="dxa"/>
          </w:tcPr>
          <w:p w14:paraId="774D8F16" w14:textId="2BB0363F" w:rsidR="000E1F29" w:rsidRPr="001F688D" w:rsidRDefault="002635F2" w:rsidP="001F688D">
            <w:pPr>
              <w:rPr>
                <w:rFonts w:cstheme="minorHAnsi"/>
                <w:sz w:val="24"/>
                <w:szCs w:val="24"/>
              </w:rPr>
            </w:pPr>
            <w:r>
              <w:rPr>
                <w:sz w:val="24"/>
              </w:rPr>
              <w:t xml:space="preserve">Offrez-vous actuellement des options de gestion de fin de vie utile (comme un programme de </w:t>
            </w:r>
            <w:r>
              <w:rPr>
                <w:b/>
                <w:bCs/>
                <w:sz w:val="24"/>
              </w:rPr>
              <w:t>reprise des</w:t>
            </w:r>
            <w:r>
              <w:rPr>
                <w:sz w:val="24"/>
              </w:rPr>
              <w:t xml:space="preserve"> </w:t>
            </w:r>
            <w:r>
              <w:rPr>
                <w:b/>
                <w:bCs/>
                <w:sz w:val="24"/>
              </w:rPr>
              <w:t>produits</w:t>
            </w:r>
            <w:r>
              <w:rPr>
                <w:sz w:val="24"/>
              </w:rPr>
              <w:t xml:space="preserve">) (section 3.3.4)? Dans l’affirmative, veuillez les décrire. Dans la négative, quels sont les obstacles qui empêchent votre entreprise de le faire? Quelles seraient les répercussions sur vos produits, votre entreprise ou votre prix et sur votre désir de faire affaire avec le gouvernement du Canada si des exigences de </w:t>
            </w:r>
            <w:r>
              <w:rPr>
                <w:b/>
                <w:bCs/>
                <w:sz w:val="24"/>
              </w:rPr>
              <w:t xml:space="preserve">programme de reprise des produits </w:t>
            </w:r>
            <w:r>
              <w:rPr>
                <w:sz w:val="24"/>
              </w:rPr>
              <w:t>étaient appliquées?</w:t>
            </w:r>
          </w:p>
        </w:tc>
        <w:tc>
          <w:tcPr>
            <w:tcW w:w="5189" w:type="dxa"/>
          </w:tcPr>
          <w:p w14:paraId="757742F0" w14:textId="77777777" w:rsidR="000E1F29" w:rsidRPr="001F688D" w:rsidRDefault="000E1F29" w:rsidP="00870D16">
            <w:pPr>
              <w:rPr>
                <w:rFonts w:cstheme="minorHAnsi"/>
                <w:sz w:val="24"/>
                <w:szCs w:val="24"/>
              </w:rPr>
            </w:pPr>
          </w:p>
        </w:tc>
      </w:tr>
      <w:tr w:rsidR="000E1F29" w:rsidRPr="007F0B11" w14:paraId="112BC668" w14:textId="77777777" w:rsidTr="00410ED9">
        <w:tc>
          <w:tcPr>
            <w:tcW w:w="1051" w:type="dxa"/>
          </w:tcPr>
          <w:p w14:paraId="442EA39C" w14:textId="77777777" w:rsidR="000E1F29" w:rsidRPr="001F688D" w:rsidRDefault="000E1F29" w:rsidP="00870D16">
            <w:pPr>
              <w:rPr>
                <w:rFonts w:cstheme="minorHAnsi"/>
                <w:sz w:val="24"/>
                <w:szCs w:val="24"/>
              </w:rPr>
            </w:pPr>
            <w:r>
              <w:rPr>
                <w:rFonts w:cstheme="minorHAnsi"/>
                <w:sz w:val="24"/>
                <w:szCs w:val="24"/>
              </w:rPr>
              <w:t>10</w:t>
            </w:r>
          </w:p>
        </w:tc>
        <w:tc>
          <w:tcPr>
            <w:tcW w:w="1864" w:type="dxa"/>
          </w:tcPr>
          <w:p w14:paraId="4C477B8D" w14:textId="7AF2CA1A" w:rsidR="000E1F29" w:rsidRPr="001F688D" w:rsidRDefault="002635F2" w:rsidP="005E3DE5">
            <w:pPr>
              <w:rPr>
                <w:rFonts w:cstheme="minorHAnsi"/>
                <w:sz w:val="24"/>
                <w:szCs w:val="24"/>
              </w:rPr>
            </w:pPr>
            <w:r>
              <w:rPr>
                <w:rFonts w:cstheme="minorHAnsi"/>
                <w:sz w:val="24"/>
                <w:szCs w:val="24"/>
              </w:rPr>
              <w:t>Fin de vie utile de produits</w:t>
            </w:r>
          </w:p>
        </w:tc>
        <w:tc>
          <w:tcPr>
            <w:tcW w:w="4846" w:type="dxa"/>
          </w:tcPr>
          <w:p w14:paraId="6D5BAEEE" w14:textId="37600D80" w:rsidR="000E1F29" w:rsidRPr="001F688D" w:rsidRDefault="002635F2" w:rsidP="001F688D">
            <w:pPr>
              <w:rPr>
                <w:rFonts w:cstheme="minorHAnsi"/>
                <w:sz w:val="24"/>
                <w:szCs w:val="24"/>
              </w:rPr>
            </w:pPr>
            <w:r>
              <w:rPr>
                <w:sz w:val="24"/>
              </w:rPr>
              <w:t xml:space="preserve">À l’heure actuelle, rendez-vous accessibles des informations pour faciliter la réutilisation et le recyclage des produits en </w:t>
            </w:r>
            <w:r>
              <w:rPr>
                <w:b/>
                <w:bCs/>
                <w:sz w:val="24"/>
              </w:rPr>
              <w:t xml:space="preserve">fin de vie utile </w:t>
            </w:r>
            <w:r>
              <w:rPr>
                <w:sz w:val="24"/>
              </w:rPr>
              <w:t xml:space="preserve">(section 3.3.5)? Dans l’affirmative, veuillez décrire vos mesures. Dans la négative, quels sont les obstacles qui empêchent votre entreprise de le faire? </w:t>
            </w:r>
            <w:r>
              <w:rPr>
                <w:sz w:val="24"/>
              </w:rPr>
              <w:lastRenderedPageBreak/>
              <w:t>Quelles seraient les répercussions sur vos produits, votre entreprise ou votre prix et sur votre désir de faire affaire avec le gouvernement du Canada si des exigences d’</w:t>
            </w:r>
            <w:r>
              <w:rPr>
                <w:b/>
                <w:bCs/>
                <w:sz w:val="24"/>
              </w:rPr>
              <w:t>informations sur la fin de vie utile des produits</w:t>
            </w:r>
            <w:r>
              <w:rPr>
                <w:sz w:val="24"/>
              </w:rPr>
              <w:t xml:space="preserve"> étaient appliquées?</w:t>
            </w:r>
          </w:p>
        </w:tc>
        <w:tc>
          <w:tcPr>
            <w:tcW w:w="5189" w:type="dxa"/>
          </w:tcPr>
          <w:p w14:paraId="7152D113" w14:textId="77777777" w:rsidR="000E1F29" w:rsidRPr="001F688D" w:rsidRDefault="000E1F29" w:rsidP="00870D16">
            <w:pPr>
              <w:rPr>
                <w:rFonts w:cstheme="minorHAnsi"/>
                <w:sz w:val="24"/>
                <w:szCs w:val="24"/>
              </w:rPr>
            </w:pPr>
          </w:p>
        </w:tc>
      </w:tr>
      <w:tr w:rsidR="000E1F29" w:rsidRPr="007F0B11" w14:paraId="11F21300" w14:textId="77777777" w:rsidTr="00410ED9">
        <w:tc>
          <w:tcPr>
            <w:tcW w:w="1051" w:type="dxa"/>
          </w:tcPr>
          <w:p w14:paraId="57674B09" w14:textId="77777777" w:rsidR="000E1F29" w:rsidRPr="001F688D" w:rsidRDefault="000E1F29" w:rsidP="00870D16">
            <w:pPr>
              <w:rPr>
                <w:rFonts w:cstheme="minorHAnsi"/>
                <w:sz w:val="24"/>
                <w:szCs w:val="24"/>
              </w:rPr>
            </w:pPr>
            <w:r>
              <w:rPr>
                <w:rFonts w:cstheme="minorHAnsi"/>
                <w:sz w:val="24"/>
                <w:szCs w:val="24"/>
              </w:rPr>
              <w:t>11</w:t>
            </w:r>
          </w:p>
        </w:tc>
        <w:tc>
          <w:tcPr>
            <w:tcW w:w="1864" w:type="dxa"/>
          </w:tcPr>
          <w:p w14:paraId="30B68E82" w14:textId="2076FFF1" w:rsidR="000E1F29" w:rsidRPr="001F688D" w:rsidRDefault="002635F2" w:rsidP="00870D16">
            <w:pPr>
              <w:rPr>
                <w:rFonts w:cstheme="minorHAnsi"/>
                <w:sz w:val="24"/>
                <w:szCs w:val="24"/>
              </w:rPr>
            </w:pPr>
            <w:r>
              <w:rPr>
                <w:rFonts w:cstheme="minorHAnsi"/>
                <w:sz w:val="24"/>
                <w:szCs w:val="24"/>
              </w:rPr>
              <w:t>Contenu recyclé</w:t>
            </w:r>
          </w:p>
        </w:tc>
        <w:tc>
          <w:tcPr>
            <w:tcW w:w="4846" w:type="dxa"/>
          </w:tcPr>
          <w:p w14:paraId="6685DCD4" w14:textId="548F81E5" w:rsidR="000E1F29" w:rsidRPr="001F688D" w:rsidRDefault="002635F2" w:rsidP="001F688D">
            <w:pPr>
              <w:rPr>
                <w:rFonts w:cstheme="minorHAnsi"/>
                <w:sz w:val="24"/>
                <w:szCs w:val="24"/>
              </w:rPr>
            </w:pPr>
            <w:r>
              <w:rPr>
                <w:rFonts w:cstheme="minorHAnsi"/>
              </w:rPr>
              <w:t xml:space="preserve">Intégrez-vous actuellement du </w:t>
            </w:r>
            <w:r>
              <w:rPr>
                <w:rFonts w:cstheme="minorHAnsi"/>
                <w:b/>
                <w:bCs/>
              </w:rPr>
              <w:t>contenu recyclé</w:t>
            </w:r>
            <w:r>
              <w:rPr>
                <w:rFonts w:cstheme="minorHAnsi"/>
              </w:rPr>
              <w:t xml:space="preserve"> (section 3.4) à vos produits? Dans l’affirmative, d’où provient-il et quel est le pourcentage de matières recyclées incluses?</w:t>
            </w:r>
            <w:r>
              <w:rPr>
                <w:rFonts w:cstheme="minorHAnsi"/>
                <w:b/>
                <w:bCs/>
              </w:rPr>
              <w:t xml:space="preserve"> </w:t>
            </w:r>
            <w:r>
              <w:rPr>
                <w:rFonts w:cstheme="minorHAnsi"/>
              </w:rPr>
              <w:t xml:space="preserve">Dans la négative, quels sont les obstacles qui empêchent votre entreprise d’intégrer du contenu recyclé aux produits? Quelles seraient les répercussions sur vos produits, votre entreprise ou votre prix et sur votre désir de faire affaire avec le gouvernement du Canada si des exigences de </w:t>
            </w:r>
            <w:r>
              <w:rPr>
                <w:rFonts w:cstheme="minorHAnsi"/>
                <w:b/>
                <w:bCs/>
              </w:rPr>
              <w:t>contenu recyclé</w:t>
            </w:r>
            <w:r>
              <w:rPr>
                <w:rFonts w:cstheme="minorHAnsi"/>
              </w:rPr>
              <w:t xml:space="preserve"> étaient appliquées?</w:t>
            </w:r>
          </w:p>
        </w:tc>
        <w:tc>
          <w:tcPr>
            <w:tcW w:w="5189" w:type="dxa"/>
          </w:tcPr>
          <w:p w14:paraId="3875956C" w14:textId="77777777" w:rsidR="000E1F29" w:rsidRPr="001F688D" w:rsidRDefault="000E1F29" w:rsidP="00870D16">
            <w:pPr>
              <w:rPr>
                <w:rFonts w:cstheme="minorHAnsi"/>
                <w:sz w:val="24"/>
                <w:szCs w:val="24"/>
              </w:rPr>
            </w:pPr>
          </w:p>
        </w:tc>
      </w:tr>
      <w:tr w:rsidR="000E1F29" w:rsidRPr="007F0B11" w14:paraId="22545D7D" w14:textId="77777777" w:rsidTr="00410ED9">
        <w:tc>
          <w:tcPr>
            <w:tcW w:w="1051" w:type="dxa"/>
          </w:tcPr>
          <w:p w14:paraId="0ECF9469" w14:textId="77777777" w:rsidR="000E1F29" w:rsidRPr="001F688D" w:rsidRDefault="000E1F29" w:rsidP="00870D16">
            <w:pPr>
              <w:rPr>
                <w:rFonts w:cstheme="minorHAnsi"/>
                <w:sz w:val="24"/>
                <w:szCs w:val="24"/>
              </w:rPr>
            </w:pPr>
            <w:r>
              <w:rPr>
                <w:rFonts w:cstheme="minorHAnsi"/>
                <w:sz w:val="24"/>
                <w:szCs w:val="24"/>
              </w:rPr>
              <w:t>12</w:t>
            </w:r>
          </w:p>
        </w:tc>
        <w:tc>
          <w:tcPr>
            <w:tcW w:w="1864" w:type="dxa"/>
          </w:tcPr>
          <w:p w14:paraId="4C7D3678" w14:textId="77F30390" w:rsidR="000E1F29" w:rsidRPr="001F688D" w:rsidRDefault="00917A2C" w:rsidP="00870D16">
            <w:pPr>
              <w:rPr>
                <w:rFonts w:cstheme="minorHAnsi"/>
                <w:sz w:val="24"/>
                <w:szCs w:val="24"/>
              </w:rPr>
            </w:pPr>
            <w:r>
              <w:rPr>
                <w:rFonts w:cstheme="minorHAnsi"/>
                <w:sz w:val="24"/>
                <w:szCs w:val="24"/>
              </w:rPr>
              <w:t>Programmes ou certifications de tierces parties</w:t>
            </w:r>
          </w:p>
        </w:tc>
        <w:tc>
          <w:tcPr>
            <w:tcW w:w="4846" w:type="dxa"/>
          </w:tcPr>
          <w:p w14:paraId="791E7A50" w14:textId="77777777" w:rsidR="00917A2C" w:rsidRDefault="00917A2C" w:rsidP="00917A2C">
            <w:pPr>
              <w:jc w:val="both"/>
              <w:rPr>
                <w:rFonts w:cstheme="minorHAnsi"/>
                <w:b/>
                <w:sz w:val="24"/>
              </w:rPr>
            </w:pPr>
            <w:r>
              <w:rPr>
                <w:sz w:val="24"/>
              </w:rPr>
              <w:t xml:space="preserve">Suggérez-vous que le gouvernement du Canada utilise des </w:t>
            </w:r>
            <w:r>
              <w:rPr>
                <w:b/>
                <w:bCs/>
                <w:sz w:val="24"/>
              </w:rPr>
              <w:t>programmes officiels ou des certifications de tierces parties pour :</w:t>
            </w:r>
          </w:p>
          <w:p w14:paraId="214745AD" w14:textId="77777777" w:rsidR="00917A2C" w:rsidRPr="00B17184" w:rsidRDefault="00917A2C" w:rsidP="00917A2C">
            <w:pPr>
              <w:pStyle w:val="Paragraphedeliste"/>
              <w:numPr>
                <w:ilvl w:val="0"/>
                <w:numId w:val="26"/>
              </w:numPr>
              <w:spacing w:after="0"/>
              <w:jc w:val="both"/>
              <w:rPr>
                <w:rFonts w:asciiTheme="minorHAnsi" w:eastAsiaTheme="minorHAnsi" w:hAnsiTheme="minorHAnsi" w:cstheme="minorHAnsi"/>
                <w:sz w:val="24"/>
                <w:lang w:val="fr-CA"/>
              </w:rPr>
            </w:pPr>
            <w:r>
              <w:rPr>
                <w:rFonts w:asciiTheme="minorHAnsi" w:eastAsiaTheme="minorHAnsi" w:hAnsiTheme="minorHAnsi" w:cstheme="minorHAnsi"/>
                <w:sz w:val="24"/>
                <w:lang w:val="fr-CA"/>
              </w:rPr>
              <w:t>les exigences relatives à la reprise des produits achetés (section 3.3.4);</w:t>
            </w:r>
          </w:p>
          <w:p w14:paraId="4648C601" w14:textId="77777777" w:rsidR="00917A2C" w:rsidRPr="00B17184" w:rsidRDefault="00917A2C" w:rsidP="00917A2C">
            <w:pPr>
              <w:pStyle w:val="Paragraphedeliste"/>
              <w:numPr>
                <w:ilvl w:val="0"/>
                <w:numId w:val="26"/>
              </w:numPr>
              <w:spacing w:after="0"/>
              <w:jc w:val="both"/>
              <w:rPr>
                <w:rFonts w:asciiTheme="minorHAnsi" w:eastAsiaTheme="minorHAnsi" w:hAnsiTheme="minorHAnsi" w:cstheme="minorHAnsi"/>
                <w:sz w:val="24"/>
                <w:lang w:val="fr-CA"/>
              </w:rPr>
            </w:pPr>
            <w:r>
              <w:rPr>
                <w:rFonts w:asciiTheme="minorHAnsi" w:eastAsiaTheme="minorHAnsi" w:hAnsiTheme="minorHAnsi" w:cstheme="minorHAnsi"/>
                <w:sz w:val="24"/>
                <w:lang w:val="fr-CA"/>
              </w:rPr>
              <w:t>les exigences relatives au contenu recyclé (section 3.4);</w:t>
            </w:r>
          </w:p>
          <w:p w14:paraId="70E0EB21" w14:textId="77777777" w:rsidR="00917A2C" w:rsidRPr="00B17184" w:rsidRDefault="00917A2C" w:rsidP="00917A2C">
            <w:pPr>
              <w:pStyle w:val="Paragraphedeliste"/>
              <w:numPr>
                <w:ilvl w:val="0"/>
                <w:numId w:val="26"/>
              </w:numPr>
              <w:spacing w:after="0"/>
              <w:jc w:val="both"/>
              <w:rPr>
                <w:rFonts w:asciiTheme="minorHAnsi" w:eastAsiaTheme="minorHAnsi" w:hAnsiTheme="minorHAnsi" w:cstheme="minorHAnsi"/>
                <w:sz w:val="24"/>
                <w:lang w:val="fr-CA"/>
              </w:rPr>
            </w:pPr>
            <w:r>
              <w:rPr>
                <w:rFonts w:asciiTheme="minorHAnsi" w:eastAsiaTheme="minorHAnsi" w:hAnsiTheme="minorHAnsi" w:cstheme="minorHAnsi"/>
                <w:sz w:val="24"/>
                <w:lang w:val="fr-CA"/>
              </w:rPr>
              <w:t xml:space="preserve">les produits ou services réparés, </w:t>
            </w:r>
            <w:proofErr w:type="spellStart"/>
            <w:r>
              <w:rPr>
                <w:rFonts w:asciiTheme="minorHAnsi" w:eastAsiaTheme="minorHAnsi" w:hAnsiTheme="minorHAnsi" w:cstheme="minorHAnsi"/>
                <w:sz w:val="24"/>
                <w:lang w:val="fr-CA"/>
              </w:rPr>
              <w:t>réusinés</w:t>
            </w:r>
            <w:proofErr w:type="spellEnd"/>
            <w:r>
              <w:rPr>
                <w:rFonts w:asciiTheme="minorHAnsi" w:eastAsiaTheme="minorHAnsi" w:hAnsiTheme="minorHAnsi" w:cstheme="minorHAnsi"/>
                <w:sz w:val="24"/>
                <w:lang w:val="fr-CA"/>
              </w:rPr>
              <w:t xml:space="preserve"> ou remis à neuf (section 3.5);</w:t>
            </w:r>
          </w:p>
          <w:p w14:paraId="7FA937DC" w14:textId="77777777" w:rsidR="00917A2C" w:rsidRPr="00B17184" w:rsidRDefault="00917A2C" w:rsidP="00917A2C">
            <w:pPr>
              <w:pStyle w:val="Paragraphedeliste"/>
              <w:numPr>
                <w:ilvl w:val="0"/>
                <w:numId w:val="26"/>
              </w:numPr>
              <w:rPr>
                <w:rFonts w:asciiTheme="minorHAnsi" w:eastAsiaTheme="minorHAnsi" w:hAnsiTheme="minorHAnsi" w:cstheme="minorHAnsi"/>
                <w:sz w:val="24"/>
                <w:lang w:val="fr-CA"/>
              </w:rPr>
            </w:pPr>
            <w:r>
              <w:rPr>
                <w:rFonts w:asciiTheme="minorHAnsi" w:eastAsiaTheme="minorHAnsi" w:hAnsiTheme="minorHAnsi" w:cstheme="minorHAnsi"/>
                <w:sz w:val="24"/>
                <w:lang w:val="fr-CA"/>
              </w:rPr>
              <w:t>les autres exigences de circularité ou de durabilité des biens.</w:t>
            </w:r>
          </w:p>
          <w:p w14:paraId="7A9F6784" w14:textId="77777777" w:rsidR="000E1F29" w:rsidRPr="001F688D" w:rsidRDefault="000E1F29" w:rsidP="00C72515">
            <w:pPr>
              <w:rPr>
                <w:rFonts w:cstheme="minorHAnsi"/>
                <w:sz w:val="24"/>
                <w:szCs w:val="24"/>
              </w:rPr>
            </w:pPr>
          </w:p>
        </w:tc>
        <w:tc>
          <w:tcPr>
            <w:tcW w:w="5189" w:type="dxa"/>
          </w:tcPr>
          <w:p w14:paraId="50532F8F" w14:textId="77777777" w:rsidR="000E1F29" w:rsidRPr="001F688D" w:rsidRDefault="000E1F29" w:rsidP="00870D16">
            <w:pPr>
              <w:rPr>
                <w:rFonts w:cstheme="minorHAnsi"/>
                <w:sz w:val="24"/>
                <w:szCs w:val="24"/>
              </w:rPr>
            </w:pPr>
          </w:p>
        </w:tc>
      </w:tr>
      <w:tr w:rsidR="000E1F29" w:rsidRPr="007F0B11" w14:paraId="45CDC2A5" w14:textId="77777777" w:rsidTr="00410ED9">
        <w:tc>
          <w:tcPr>
            <w:tcW w:w="1051" w:type="dxa"/>
          </w:tcPr>
          <w:p w14:paraId="19934467" w14:textId="77777777" w:rsidR="000E1F29" w:rsidRPr="001F688D" w:rsidRDefault="000E1F29" w:rsidP="00870D16">
            <w:pPr>
              <w:rPr>
                <w:rFonts w:cstheme="minorHAnsi"/>
                <w:sz w:val="24"/>
                <w:szCs w:val="24"/>
              </w:rPr>
            </w:pPr>
            <w:r>
              <w:rPr>
                <w:rFonts w:cstheme="minorHAnsi"/>
                <w:sz w:val="24"/>
                <w:szCs w:val="24"/>
              </w:rPr>
              <w:t>13</w:t>
            </w:r>
          </w:p>
        </w:tc>
        <w:tc>
          <w:tcPr>
            <w:tcW w:w="1864" w:type="dxa"/>
          </w:tcPr>
          <w:p w14:paraId="41B3DB8A" w14:textId="7636C4A2" w:rsidR="000E1F29" w:rsidRPr="001F688D" w:rsidRDefault="00917A2C" w:rsidP="00870D16">
            <w:pPr>
              <w:rPr>
                <w:rFonts w:cstheme="minorHAnsi"/>
                <w:sz w:val="24"/>
                <w:szCs w:val="24"/>
              </w:rPr>
            </w:pPr>
            <w:r>
              <w:rPr>
                <w:rFonts w:cstheme="minorHAnsi"/>
                <w:sz w:val="24"/>
                <w:szCs w:val="24"/>
              </w:rPr>
              <w:t xml:space="preserve">Produits réparés, </w:t>
            </w:r>
            <w:proofErr w:type="spellStart"/>
            <w:r>
              <w:rPr>
                <w:rFonts w:cstheme="minorHAnsi"/>
                <w:sz w:val="24"/>
                <w:szCs w:val="24"/>
              </w:rPr>
              <w:t>réusinés</w:t>
            </w:r>
            <w:proofErr w:type="spellEnd"/>
            <w:r>
              <w:rPr>
                <w:rFonts w:cstheme="minorHAnsi"/>
                <w:sz w:val="24"/>
                <w:szCs w:val="24"/>
              </w:rPr>
              <w:t xml:space="preserve"> ou remis à neuf</w:t>
            </w:r>
          </w:p>
        </w:tc>
        <w:tc>
          <w:tcPr>
            <w:tcW w:w="4846" w:type="dxa"/>
          </w:tcPr>
          <w:p w14:paraId="2BFA18D9" w14:textId="6B9BB073" w:rsidR="000E1F29" w:rsidRPr="001F688D" w:rsidRDefault="00917A2C" w:rsidP="001F688D">
            <w:pPr>
              <w:rPr>
                <w:rFonts w:cstheme="minorHAnsi"/>
                <w:sz w:val="24"/>
                <w:szCs w:val="24"/>
              </w:rPr>
            </w:pPr>
            <w:r>
              <w:rPr>
                <w:rFonts w:cstheme="minorHAnsi"/>
              </w:rPr>
              <w:t xml:space="preserve">Offrez-vous ou utilisez-vous actuellement des produits, composants ou matériaux </w:t>
            </w:r>
            <w:r>
              <w:rPr>
                <w:rFonts w:cstheme="minorHAnsi"/>
                <w:b/>
                <w:bCs/>
              </w:rPr>
              <w:t xml:space="preserve">réparés, </w:t>
            </w:r>
            <w:proofErr w:type="spellStart"/>
            <w:r>
              <w:rPr>
                <w:rFonts w:cstheme="minorHAnsi"/>
                <w:b/>
                <w:bCs/>
              </w:rPr>
              <w:t>réusinés</w:t>
            </w:r>
            <w:proofErr w:type="spellEnd"/>
            <w:r>
              <w:rPr>
                <w:rFonts w:cstheme="minorHAnsi"/>
                <w:b/>
                <w:bCs/>
              </w:rPr>
              <w:t xml:space="preserve"> ou remis à neuf </w:t>
            </w:r>
            <w:r>
              <w:rPr>
                <w:rFonts w:cstheme="minorHAnsi"/>
              </w:rPr>
              <w:t xml:space="preserve">(section 3.5)? Dans l’affirmative, veuillez les décrire. Dans la négative, quels sont les obstacles qui empêchent votre entreprise de le faire? Quelles seraient les répercussions sur vos produits, votre entreprise ou votre prix et sur votre désir de faire affaire avec le gouvernement du Canada si des exigences de </w:t>
            </w:r>
            <w:r>
              <w:rPr>
                <w:rFonts w:cstheme="minorHAnsi"/>
                <w:b/>
                <w:bCs/>
              </w:rPr>
              <w:t xml:space="preserve">réparation, de </w:t>
            </w:r>
            <w:proofErr w:type="spellStart"/>
            <w:r>
              <w:rPr>
                <w:rFonts w:cstheme="minorHAnsi"/>
                <w:b/>
                <w:bCs/>
              </w:rPr>
              <w:t>réusinage</w:t>
            </w:r>
            <w:proofErr w:type="spellEnd"/>
            <w:r>
              <w:rPr>
                <w:rFonts w:cstheme="minorHAnsi"/>
                <w:b/>
                <w:bCs/>
              </w:rPr>
              <w:t xml:space="preserve"> et de remise à neuf des produits</w:t>
            </w:r>
            <w:r>
              <w:rPr>
                <w:rFonts w:cstheme="minorHAnsi"/>
              </w:rPr>
              <w:t xml:space="preserve"> étaient appliquées?</w:t>
            </w:r>
          </w:p>
        </w:tc>
        <w:tc>
          <w:tcPr>
            <w:tcW w:w="5189" w:type="dxa"/>
          </w:tcPr>
          <w:p w14:paraId="3497FCE6" w14:textId="77777777" w:rsidR="000E1F29" w:rsidRPr="001F688D" w:rsidRDefault="000E1F29" w:rsidP="00870D16">
            <w:pPr>
              <w:rPr>
                <w:rFonts w:cstheme="minorHAnsi"/>
                <w:sz w:val="24"/>
                <w:szCs w:val="24"/>
              </w:rPr>
            </w:pPr>
          </w:p>
        </w:tc>
      </w:tr>
      <w:tr w:rsidR="000E1F29" w:rsidRPr="007F0B11" w14:paraId="58050ADF" w14:textId="77777777" w:rsidTr="00410ED9">
        <w:tc>
          <w:tcPr>
            <w:tcW w:w="1051" w:type="dxa"/>
          </w:tcPr>
          <w:p w14:paraId="01B10B89" w14:textId="77777777" w:rsidR="000E1F29" w:rsidRPr="001F688D" w:rsidRDefault="000E1F29" w:rsidP="00870D16">
            <w:pPr>
              <w:rPr>
                <w:rFonts w:cstheme="minorHAnsi"/>
                <w:sz w:val="24"/>
                <w:szCs w:val="24"/>
              </w:rPr>
            </w:pPr>
            <w:r>
              <w:rPr>
                <w:rFonts w:cstheme="minorHAnsi"/>
                <w:sz w:val="24"/>
                <w:szCs w:val="24"/>
              </w:rPr>
              <w:t>14</w:t>
            </w:r>
          </w:p>
        </w:tc>
        <w:tc>
          <w:tcPr>
            <w:tcW w:w="1864" w:type="dxa"/>
          </w:tcPr>
          <w:p w14:paraId="00144736" w14:textId="11A92BB3" w:rsidR="000E1F29" w:rsidRPr="001F688D" w:rsidRDefault="00917A2C" w:rsidP="00870D16">
            <w:pPr>
              <w:rPr>
                <w:rFonts w:cstheme="minorHAnsi"/>
                <w:sz w:val="24"/>
                <w:szCs w:val="24"/>
              </w:rPr>
            </w:pPr>
            <w:r>
              <w:rPr>
                <w:rFonts w:cstheme="minorHAnsi"/>
                <w:sz w:val="24"/>
                <w:szCs w:val="24"/>
              </w:rPr>
              <w:t>Impact sur la garantie</w:t>
            </w:r>
          </w:p>
        </w:tc>
        <w:tc>
          <w:tcPr>
            <w:tcW w:w="4846" w:type="dxa"/>
          </w:tcPr>
          <w:p w14:paraId="24FC9E31" w14:textId="5AA54732" w:rsidR="000E1F29" w:rsidRPr="001F688D" w:rsidRDefault="00917A2C" w:rsidP="001F688D">
            <w:pPr>
              <w:rPr>
                <w:rFonts w:cstheme="minorHAnsi"/>
                <w:sz w:val="24"/>
                <w:szCs w:val="24"/>
              </w:rPr>
            </w:pPr>
            <w:r>
              <w:rPr>
                <w:sz w:val="24"/>
              </w:rPr>
              <w:t xml:space="preserve">Si le gouvernement du Canada exigeait l’achat de produits réparés, </w:t>
            </w:r>
            <w:proofErr w:type="spellStart"/>
            <w:r>
              <w:rPr>
                <w:sz w:val="24"/>
              </w:rPr>
              <w:t>réusinés</w:t>
            </w:r>
            <w:proofErr w:type="spellEnd"/>
            <w:r>
              <w:rPr>
                <w:sz w:val="24"/>
              </w:rPr>
              <w:t xml:space="preserve"> ou remis à neuf, quelle en serait l’incidence sur le </w:t>
            </w:r>
            <w:r>
              <w:rPr>
                <w:b/>
                <w:bCs/>
                <w:sz w:val="24"/>
              </w:rPr>
              <w:t>coût ou la période de garantie</w:t>
            </w:r>
            <w:r>
              <w:rPr>
                <w:sz w:val="24"/>
              </w:rPr>
              <w:t>?</w:t>
            </w:r>
          </w:p>
        </w:tc>
        <w:tc>
          <w:tcPr>
            <w:tcW w:w="5189" w:type="dxa"/>
          </w:tcPr>
          <w:p w14:paraId="0A4D716D" w14:textId="77777777" w:rsidR="000E1F29" w:rsidRPr="001F688D" w:rsidRDefault="000E1F29" w:rsidP="00870D16">
            <w:pPr>
              <w:rPr>
                <w:rFonts w:cstheme="minorHAnsi"/>
                <w:sz w:val="24"/>
                <w:szCs w:val="24"/>
              </w:rPr>
            </w:pPr>
          </w:p>
        </w:tc>
      </w:tr>
      <w:tr w:rsidR="000E1F29" w:rsidRPr="007F0B11" w14:paraId="641F6E55" w14:textId="77777777" w:rsidTr="00410ED9">
        <w:tc>
          <w:tcPr>
            <w:tcW w:w="1051" w:type="dxa"/>
          </w:tcPr>
          <w:p w14:paraId="547EEBE8" w14:textId="77777777" w:rsidR="000E1F29" w:rsidRPr="001F688D" w:rsidRDefault="000E1F29" w:rsidP="00870D16">
            <w:pPr>
              <w:rPr>
                <w:rFonts w:cstheme="minorHAnsi"/>
                <w:sz w:val="24"/>
                <w:szCs w:val="24"/>
              </w:rPr>
            </w:pPr>
            <w:r>
              <w:rPr>
                <w:rFonts w:cstheme="minorHAnsi"/>
                <w:sz w:val="24"/>
                <w:szCs w:val="24"/>
              </w:rPr>
              <w:t>15</w:t>
            </w:r>
          </w:p>
        </w:tc>
        <w:tc>
          <w:tcPr>
            <w:tcW w:w="1864" w:type="dxa"/>
          </w:tcPr>
          <w:p w14:paraId="242D122D" w14:textId="46AA6A14" w:rsidR="000E1F29" w:rsidRPr="001F688D" w:rsidRDefault="00917A2C" w:rsidP="00870D16">
            <w:pPr>
              <w:rPr>
                <w:rFonts w:cstheme="minorHAnsi"/>
                <w:sz w:val="24"/>
                <w:szCs w:val="24"/>
              </w:rPr>
            </w:pPr>
            <w:r>
              <w:rPr>
                <w:rFonts w:cstheme="minorHAnsi"/>
                <w:sz w:val="24"/>
                <w:szCs w:val="24"/>
              </w:rPr>
              <w:t>Commentaires/suggestions de la section 3</w:t>
            </w:r>
          </w:p>
        </w:tc>
        <w:tc>
          <w:tcPr>
            <w:tcW w:w="4846" w:type="dxa"/>
          </w:tcPr>
          <w:p w14:paraId="363B0A24" w14:textId="77777777" w:rsidR="00917A2C" w:rsidRDefault="00917A2C" w:rsidP="00917A2C">
            <w:pPr>
              <w:jc w:val="both"/>
              <w:rPr>
                <w:rFonts w:cstheme="minorHAnsi"/>
                <w:sz w:val="24"/>
              </w:rPr>
            </w:pPr>
            <w:r>
              <w:rPr>
                <w:sz w:val="24"/>
              </w:rPr>
              <w:t>Avez-vous d’autres commentaires, suggestions ou observations sur les définitions de travail et les exemples d’exigences présentés à la section 3?</w:t>
            </w:r>
          </w:p>
          <w:p w14:paraId="701F1B97" w14:textId="77777777" w:rsidR="000E1F29" w:rsidRPr="001F688D" w:rsidRDefault="000E1F29" w:rsidP="001F688D">
            <w:pPr>
              <w:rPr>
                <w:rFonts w:cstheme="minorHAnsi"/>
                <w:sz w:val="24"/>
                <w:szCs w:val="24"/>
              </w:rPr>
            </w:pPr>
          </w:p>
        </w:tc>
        <w:tc>
          <w:tcPr>
            <w:tcW w:w="5189" w:type="dxa"/>
          </w:tcPr>
          <w:p w14:paraId="7472687D" w14:textId="77777777" w:rsidR="000E1F29" w:rsidRPr="001F688D" w:rsidRDefault="000E1F29" w:rsidP="00870D16">
            <w:pPr>
              <w:rPr>
                <w:rFonts w:cstheme="minorHAnsi"/>
                <w:sz w:val="24"/>
                <w:szCs w:val="24"/>
              </w:rPr>
            </w:pPr>
          </w:p>
        </w:tc>
      </w:tr>
      <w:tr w:rsidR="000E1F29" w:rsidRPr="007F0B11" w14:paraId="3A14B74B" w14:textId="77777777" w:rsidTr="00410ED9">
        <w:tc>
          <w:tcPr>
            <w:tcW w:w="1051" w:type="dxa"/>
          </w:tcPr>
          <w:p w14:paraId="24D89483" w14:textId="77777777" w:rsidR="000E1F29" w:rsidRPr="001F688D" w:rsidRDefault="000E1F29" w:rsidP="00870D16">
            <w:pPr>
              <w:rPr>
                <w:rFonts w:cstheme="minorHAnsi"/>
                <w:sz w:val="24"/>
                <w:szCs w:val="24"/>
              </w:rPr>
            </w:pPr>
            <w:r>
              <w:rPr>
                <w:rFonts w:cstheme="minorHAnsi"/>
                <w:sz w:val="24"/>
                <w:szCs w:val="24"/>
              </w:rPr>
              <w:t>16</w:t>
            </w:r>
          </w:p>
        </w:tc>
        <w:tc>
          <w:tcPr>
            <w:tcW w:w="1864" w:type="dxa"/>
          </w:tcPr>
          <w:p w14:paraId="23C63311" w14:textId="74E0AB4F" w:rsidR="000E1F29" w:rsidRPr="001F688D" w:rsidRDefault="00917A2C" w:rsidP="00870D16">
            <w:pPr>
              <w:rPr>
                <w:rFonts w:cstheme="minorHAnsi"/>
                <w:sz w:val="24"/>
                <w:szCs w:val="24"/>
              </w:rPr>
            </w:pPr>
            <w:r>
              <w:rPr>
                <w:rFonts w:cstheme="minorHAnsi"/>
                <w:sz w:val="24"/>
                <w:szCs w:val="24"/>
              </w:rPr>
              <w:t>Autres commentaires/suggestions générales</w:t>
            </w:r>
          </w:p>
        </w:tc>
        <w:tc>
          <w:tcPr>
            <w:tcW w:w="4846" w:type="dxa"/>
          </w:tcPr>
          <w:p w14:paraId="05A1E5FA" w14:textId="2B37B692" w:rsidR="000E1F29" w:rsidRPr="001F688D" w:rsidRDefault="00917A2C" w:rsidP="001F688D">
            <w:pPr>
              <w:rPr>
                <w:rFonts w:cstheme="minorHAnsi"/>
                <w:sz w:val="24"/>
                <w:szCs w:val="24"/>
              </w:rPr>
            </w:pPr>
            <w:r>
              <w:rPr>
                <w:sz w:val="24"/>
              </w:rPr>
              <w:t xml:space="preserve">Avez-vous d’autres commentaires, suggestions ou </w:t>
            </w:r>
            <w:r>
              <w:rPr>
                <w:sz w:val="24"/>
                <w:szCs w:val="24"/>
              </w:rPr>
              <w:t xml:space="preserve">observations </w:t>
            </w:r>
            <w:r>
              <w:rPr>
                <w:sz w:val="24"/>
              </w:rPr>
              <w:t>sur la circularité ou la durabilité des biens du gouvernement du Canada dont vous aimeriez nous faire part?</w:t>
            </w:r>
          </w:p>
        </w:tc>
        <w:tc>
          <w:tcPr>
            <w:tcW w:w="5189" w:type="dxa"/>
          </w:tcPr>
          <w:p w14:paraId="2F005048" w14:textId="77777777" w:rsidR="000E1F29" w:rsidRPr="001F688D" w:rsidRDefault="000E1F29" w:rsidP="00870D16">
            <w:pPr>
              <w:rPr>
                <w:rFonts w:cstheme="minorHAnsi"/>
                <w:sz w:val="24"/>
                <w:szCs w:val="24"/>
              </w:rPr>
            </w:pPr>
          </w:p>
        </w:tc>
      </w:tr>
    </w:tbl>
    <w:p w14:paraId="47C8899E" w14:textId="77777777" w:rsidR="000E1F29" w:rsidRDefault="000E1F29">
      <w:pPr>
        <w:rPr>
          <w:rFonts w:cstheme="minorHAnsi"/>
        </w:rPr>
      </w:pPr>
    </w:p>
    <w:p w14:paraId="057EC082" w14:textId="5D7FFC34" w:rsidR="0070549F" w:rsidRPr="00AF7C03" w:rsidRDefault="00E95D9D">
      <w:pPr>
        <w:rPr>
          <w:rFonts w:eastAsia="Times New Roman" w:cstheme="minorHAnsi"/>
          <w:sz w:val="24"/>
          <w:szCs w:val="24"/>
        </w:rPr>
      </w:pPr>
      <w:r>
        <w:rPr>
          <w:rFonts w:eastAsia="Times New Roman" w:cstheme="minorHAnsi"/>
          <w:sz w:val="24"/>
          <w:szCs w:val="24"/>
        </w:rPr>
        <w:t>Le gouvernement du Canada aimerait vous remercier d’avance de votre participation!</w:t>
      </w:r>
    </w:p>
    <w:sectPr w:rsidR="0070549F" w:rsidRPr="00AF7C03" w:rsidSect="0022467E">
      <w:pgSz w:w="15840" w:h="12240"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9C529F" w14:textId="77777777" w:rsidR="00B16248" w:rsidRDefault="00B16248" w:rsidP="00D66920">
      <w:pPr>
        <w:spacing w:after="0" w:line="240" w:lineRule="auto"/>
      </w:pPr>
      <w:r>
        <w:separator/>
      </w:r>
    </w:p>
  </w:endnote>
  <w:endnote w:type="continuationSeparator" w:id="0">
    <w:p w14:paraId="155AE675" w14:textId="77777777" w:rsidR="00B16248" w:rsidRDefault="00B16248" w:rsidP="00D669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769730"/>
      <w:docPartObj>
        <w:docPartGallery w:val="Page Numbers (Bottom of Page)"/>
        <w:docPartUnique/>
      </w:docPartObj>
    </w:sdtPr>
    <w:sdtEndPr>
      <w:rPr>
        <w:noProof/>
      </w:rPr>
    </w:sdtEndPr>
    <w:sdtContent>
      <w:p w14:paraId="3DDF0930" w14:textId="77777777" w:rsidR="009D05EA" w:rsidRDefault="009D05EA">
        <w:pPr>
          <w:pStyle w:val="Pieddepage"/>
          <w:jc w:val="right"/>
        </w:pPr>
        <w:r>
          <w:fldChar w:fldCharType="begin"/>
        </w:r>
        <w:r>
          <w:instrText xml:space="preserve"> PAGE   \* MERGEFORMAT </w:instrText>
        </w:r>
        <w:r>
          <w:fldChar w:fldCharType="separate"/>
        </w:r>
        <w:r w:rsidR="00213133">
          <w:rPr>
            <w:noProof/>
          </w:rPr>
          <w:t>2</w:t>
        </w:r>
        <w:r>
          <w:rPr>
            <w:noProof/>
          </w:rPr>
          <w:fldChar w:fldCharType="end"/>
        </w:r>
      </w:p>
    </w:sdtContent>
  </w:sdt>
  <w:p w14:paraId="30705AD8" w14:textId="77777777" w:rsidR="009D05EA" w:rsidRDefault="009D05EA">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F3F7D3" w14:textId="77777777" w:rsidR="00E518E7" w:rsidRDefault="00E518E7">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5564F5" w14:textId="77777777" w:rsidR="009D05EA" w:rsidRDefault="009D05EA">
    <w:pPr>
      <w:pStyle w:val="Pieddepage"/>
    </w:pPr>
  </w:p>
  <w:p w14:paraId="560EEA63" w14:textId="77777777" w:rsidR="009D05EA" w:rsidRDefault="009D05E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C9219E" w14:textId="77777777" w:rsidR="00B16248" w:rsidRDefault="00B16248" w:rsidP="00D66920">
      <w:pPr>
        <w:spacing w:after="0" w:line="240" w:lineRule="auto"/>
      </w:pPr>
      <w:r>
        <w:separator/>
      </w:r>
    </w:p>
  </w:footnote>
  <w:footnote w:type="continuationSeparator" w:id="0">
    <w:p w14:paraId="00E740CD" w14:textId="77777777" w:rsidR="00B16248" w:rsidRDefault="00B16248" w:rsidP="00D66920">
      <w:pPr>
        <w:spacing w:after="0" w:line="240" w:lineRule="auto"/>
      </w:pPr>
      <w:r>
        <w:continuationSeparator/>
      </w:r>
    </w:p>
  </w:footnote>
  <w:footnote w:id="1">
    <w:p w14:paraId="5957A2D3" w14:textId="77777777" w:rsidR="009D05EA" w:rsidRPr="00CA162D" w:rsidRDefault="009D05EA" w:rsidP="00CB36FB">
      <w:pPr>
        <w:spacing w:after="0" w:line="240" w:lineRule="auto"/>
      </w:pPr>
      <w:r>
        <w:rPr>
          <w:rStyle w:val="Appelnotedebasdep"/>
        </w:rPr>
        <w:footnoteRef/>
      </w:r>
      <w:r>
        <w:rPr>
          <w:sz w:val="24"/>
        </w:rPr>
        <w:t>(</w:t>
      </w:r>
      <w:r>
        <w:rPr>
          <w:sz w:val="20"/>
          <w:szCs w:val="20"/>
        </w:rPr>
        <w:t>Source :</w:t>
      </w:r>
      <w:r>
        <w:t xml:space="preserve"> </w:t>
      </w:r>
      <w:r>
        <w:rPr>
          <w:sz w:val="20"/>
          <w:szCs w:val="20"/>
        </w:rPr>
        <w:t xml:space="preserve">adaptation du site : </w:t>
      </w:r>
      <w:hyperlink r:id="rId1" w:history="1">
        <w:r>
          <w:rPr>
            <w:rStyle w:val="Lienhypertexte"/>
            <w:u w:val="none"/>
          </w:rPr>
          <w:t>https://www.tpsgc-pwgsc.gc.ca/app-acq/rccgmb-gofacm/mobilierexigences-furniturerequirements-fra.html</w:t>
        </w:r>
      </w:hyperlink>
      <w:r>
        <w:t xml:space="preserve">) </w:t>
      </w:r>
    </w:p>
    <w:p w14:paraId="120E4C5A" w14:textId="77777777" w:rsidR="009D05EA" w:rsidRPr="00CA162D" w:rsidRDefault="009D05EA">
      <w:pPr>
        <w:pStyle w:val="Notedebasdepag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E4C66" w14:textId="77777777" w:rsidR="009D05EA" w:rsidRDefault="009D05EA">
    <w:pPr>
      <w:pStyle w:val="En-tte"/>
    </w:pPr>
    <w:bookmarkStart w:id="1" w:name="TITUS2HeaderEvenPages"/>
  </w:p>
  <w:p w14:paraId="2225B814" w14:textId="77777777" w:rsidR="009D05EA" w:rsidRDefault="009D05EA">
    <w:pPr>
      <w:pStyle w:val="En-tte"/>
    </w:pPr>
  </w:p>
  <w:bookmarkEnd w:id="1"/>
  <w:p w14:paraId="1C1394A2" w14:textId="77777777" w:rsidR="009D05EA" w:rsidRDefault="009D05EA">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AB5B9E" w14:textId="77777777" w:rsidR="009D05EA" w:rsidRDefault="009D05EA">
    <w:pPr>
      <w:pStyle w:val="En-tte"/>
    </w:pPr>
    <w:bookmarkStart w:id="2" w:name="TITUS2HeaderPrimary"/>
  </w:p>
  <w:p w14:paraId="1CE6BC14" w14:textId="77777777" w:rsidR="009D05EA" w:rsidRDefault="009D05EA">
    <w:pPr>
      <w:pStyle w:val="En-tte"/>
    </w:pPr>
  </w:p>
  <w:bookmarkEnd w:id="2"/>
  <w:p w14:paraId="5ACA1285" w14:textId="77777777" w:rsidR="009D05EA" w:rsidRDefault="009D05EA">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95234" w14:textId="77777777" w:rsidR="009D05EA" w:rsidRDefault="009D05EA">
    <w:pPr>
      <w:pStyle w:val="En-tte"/>
    </w:pPr>
    <w:bookmarkStart w:id="3" w:name="TITUS2HeaderFirstPage"/>
  </w:p>
  <w:p w14:paraId="56A37193" w14:textId="77777777" w:rsidR="009D05EA" w:rsidRDefault="009D05EA">
    <w:pPr>
      <w:pStyle w:val="En-tte"/>
    </w:pPr>
  </w:p>
  <w:bookmarkEnd w:id="3"/>
  <w:p w14:paraId="574908B1" w14:textId="77777777" w:rsidR="009D05EA" w:rsidRDefault="009D05E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55893"/>
    <w:multiLevelType w:val="hybridMultilevel"/>
    <w:tmpl w:val="E8B29F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A227B70"/>
    <w:multiLevelType w:val="hybridMultilevel"/>
    <w:tmpl w:val="AA144C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9910532"/>
    <w:multiLevelType w:val="hybridMultilevel"/>
    <w:tmpl w:val="73261B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9DB0B88"/>
    <w:multiLevelType w:val="hybridMultilevel"/>
    <w:tmpl w:val="17068E6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2319268D"/>
    <w:multiLevelType w:val="hybridMultilevel"/>
    <w:tmpl w:val="896433B0"/>
    <w:lvl w:ilvl="0" w:tplc="8AAA3750">
      <w:start w:val="1"/>
      <w:numFmt w:val="lowerLetter"/>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247E3E06"/>
    <w:multiLevelType w:val="hybridMultilevel"/>
    <w:tmpl w:val="3CB8C178"/>
    <w:lvl w:ilvl="0" w:tplc="0C0C000D">
      <w:start w:val="1"/>
      <w:numFmt w:val="bullet"/>
      <w:lvlText w:val=""/>
      <w:lvlJc w:val="left"/>
      <w:pPr>
        <w:ind w:left="770" w:hanging="360"/>
      </w:pPr>
      <w:rPr>
        <w:rFonts w:ascii="Wingdings" w:hAnsi="Wingdings" w:hint="default"/>
      </w:rPr>
    </w:lvl>
    <w:lvl w:ilvl="1" w:tplc="0C0C0003" w:tentative="1">
      <w:start w:val="1"/>
      <w:numFmt w:val="bullet"/>
      <w:lvlText w:val="o"/>
      <w:lvlJc w:val="left"/>
      <w:pPr>
        <w:ind w:left="1490" w:hanging="360"/>
      </w:pPr>
      <w:rPr>
        <w:rFonts w:ascii="Courier New" w:hAnsi="Courier New" w:cs="Courier New" w:hint="default"/>
      </w:rPr>
    </w:lvl>
    <w:lvl w:ilvl="2" w:tplc="0C0C0005" w:tentative="1">
      <w:start w:val="1"/>
      <w:numFmt w:val="bullet"/>
      <w:lvlText w:val=""/>
      <w:lvlJc w:val="left"/>
      <w:pPr>
        <w:ind w:left="2210" w:hanging="360"/>
      </w:pPr>
      <w:rPr>
        <w:rFonts w:ascii="Wingdings" w:hAnsi="Wingdings" w:hint="default"/>
      </w:rPr>
    </w:lvl>
    <w:lvl w:ilvl="3" w:tplc="0C0C0001" w:tentative="1">
      <w:start w:val="1"/>
      <w:numFmt w:val="bullet"/>
      <w:lvlText w:val=""/>
      <w:lvlJc w:val="left"/>
      <w:pPr>
        <w:ind w:left="2930" w:hanging="360"/>
      </w:pPr>
      <w:rPr>
        <w:rFonts w:ascii="Symbol" w:hAnsi="Symbol" w:hint="default"/>
      </w:rPr>
    </w:lvl>
    <w:lvl w:ilvl="4" w:tplc="0C0C0003" w:tentative="1">
      <w:start w:val="1"/>
      <w:numFmt w:val="bullet"/>
      <w:lvlText w:val="o"/>
      <w:lvlJc w:val="left"/>
      <w:pPr>
        <w:ind w:left="3650" w:hanging="360"/>
      </w:pPr>
      <w:rPr>
        <w:rFonts w:ascii="Courier New" w:hAnsi="Courier New" w:cs="Courier New" w:hint="default"/>
      </w:rPr>
    </w:lvl>
    <w:lvl w:ilvl="5" w:tplc="0C0C0005" w:tentative="1">
      <w:start w:val="1"/>
      <w:numFmt w:val="bullet"/>
      <w:lvlText w:val=""/>
      <w:lvlJc w:val="left"/>
      <w:pPr>
        <w:ind w:left="4370" w:hanging="360"/>
      </w:pPr>
      <w:rPr>
        <w:rFonts w:ascii="Wingdings" w:hAnsi="Wingdings" w:hint="default"/>
      </w:rPr>
    </w:lvl>
    <w:lvl w:ilvl="6" w:tplc="0C0C0001" w:tentative="1">
      <w:start w:val="1"/>
      <w:numFmt w:val="bullet"/>
      <w:lvlText w:val=""/>
      <w:lvlJc w:val="left"/>
      <w:pPr>
        <w:ind w:left="5090" w:hanging="360"/>
      </w:pPr>
      <w:rPr>
        <w:rFonts w:ascii="Symbol" w:hAnsi="Symbol" w:hint="default"/>
      </w:rPr>
    </w:lvl>
    <w:lvl w:ilvl="7" w:tplc="0C0C0003" w:tentative="1">
      <w:start w:val="1"/>
      <w:numFmt w:val="bullet"/>
      <w:lvlText w:val="o"/>
      <w:lvlJc w:val="left"/>
      <w:pPr>
        <w:ind w:left="5810" w:hanging="360"/>
      </w:pPr>
      <w:rPr>
        <w:rFonts w:ascii="Courier New" w:hAnsi="Courier New" w:cs="Courier New" w:hint="default"/>
      </w:rPr>
    </w:lvl>
    <w:lvl w:ilvl="8" w:tplc="0C0C0005" w:tentative="1">
      <w:start w:val="1"/>
      <w:numFmt w:val="bullet"/>
      <w:lvlText w:val=""/>
      <w:lvlJc w:val="left"/>
      <w:pPr>
        <w:ind w:left="6530" w:hanging="360"/>
      </w:pPr>
      <w:rPr>
        <w:rFonts w:ascii="Wingdings" w:hAnsi="Wingdings" w:hint="default"/>
      </w:rPr>
    </w:lvl>
  </w:abstractNum>
  <w:abstractNum w:abstractNumId="6" w15:restartNumberingAfterBreak="0">
    <w:nsid w:val="26A01404"/>
    <w:multiLevelType w:val="hybridMultilevel"/>
    <w:tmpl w:val="2CB47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B25412"/>
    <w:multiLevelType w:val="hybridMultilevel"/>
    <w:tmpl w:val="F7BED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0912BF"/>
    <w:multiLevelType w:val="hybridMultilevel"/>
    <w:tmpl w:val="C9DCB200"/>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4317123F"/>
    <w:multiLevelType w:val="hybridMultilevel"/>
    <w:tmpl w:val="6C382B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65871EB"/>
    <w:multiLevelType w:val="hybridMultilevel"/>
    <w:tmpl w:val="1C9E54F8"/>
    <w:lvl w:ilvl="0" w:tplc="10090001">
      <w:start w:val="1"/>
      <w:numFmt w:val="bullet"/>
      <w:lvlText w:val=""/>
      <w:lvlJc w:val="left"/>
      <w:pPr>
        <w:ind w:left="770" w:hanging="360"/>
      </w:pPr>
      <w:rPr>
        <w:rFonts w:ascii="Symbol" w:hAnsi="Symbol" w:hint="default"/>
      </w:rPr>
    </w:lvl>
    <w:lvl w:ilvl="1" w:tplc="10090003" w:tentative="1">
      <w:start w:val="1"/>
      <w:numFmt w:val="bullet"/>
      <w:lvlText w:val="o"/>
      <w:lvlJc w:val="left"/>
      <w:pPr>
        <w:ind w:left="1490" w:hanging="360"/>
      </w:pPr>
      <w:rPr>
        <w:rFonts w:ascii="Courier New" w:hAnsi="Courier New" w:cs="Courier New" w:hint="default"/>
      </w:rPr>
    </w:lvl>
    <w:lvl w:ilvl="2" w:tplc="10090005" w:tentative="1">
      <w:start w:val="1"/>
      <w:numFmt w:val="bullet"/>
      <w:lvlText w:val=""/>
      <w:lvlJc w:val="left"/>
      <w:pPr>
        <w:ind w:left="2210" w:hanging="360"/>
      </w:pPr>
      <w:rPr>
        <w:rFonts w:ascii="Wingdings" w:hAnsi="Wingdings" w:hint="default"/>
      </w:rPr>
    </w:lvl>
    <w:lvl w:ilvl="3" w:tplc="10090001" w:tentative="1">
      <w:start w:val="1"/>
      <w:numFmt w:val="bullet"/>
      <w:lvlText w:val=""/>
      <w:lvlJc w:val="left"/>
      <w:pPr>
        <w:ind w:left="2930" w:hanging="360"/>
      </w:pPr>
      <w:rPr>
        <w:rFonts w:ascii="Symbol" w:hAnsi="Symbol" w:hint="default"/>
      </w:rPr>
    </w:lvl>
    <w:lvl w:ilvl="4" w:tplc="10090003" w:tentative="1">
      <w:start w:val="1"/>
      <w:numFmt w:val="bullet"/>
      <w:lvlText w:val="o"/>
      <w:lvlJc w:val="left"/>
      <w:pPr>
        <w:ind w:left="3650" w:hanging="360"/>
      </w:pPr>
      <w:rPr>
        <w:rFonts w:ascii="Courier New" w:hAnsi="Courier New" w:cs="Courier New" w:hint="default"/>
      </w:rPr>
    </w:lvl>
    <w:lvl w:ilvl="5" w:tplc="10090005" w:tentative="1">
      <w:start w:val="1"/>
      <w:numFmt w:val="bullet"/>
      <w:lvlText w:val=""/>
      <w:lvlJc w:val="left"/>
      <w:pPr>
        <w:ind w:left="4370" w:hanging="360"/>
      </w:pPr>
      <w:rPr>
        <w:rFonts w:ascii="Wingdings" w:hAnsi="Wingdings" w:hint="default"/>
      </w:rPr>
    </w:lvl>
    <w:lvl w:ilvl="6" w:tplc="10090001" w:tentative="1">
      <w:start w:val="1"/>
      <w:numFmt w:val="bullet"/>
      <w:lvlText w:val=""/>
      <w:lvlJc w:val="left"/>
      <w:pPr>
        <w:ind w:left="5090" w:hanging="360"/>
      </w:pPr>
      <w:rPr>
        <w:rFonts w:ascii="Symbol" w:hAnsi="Symbol" w:hint="default"/>
      </w:rPr>
    </w:lvl>
    <w:lvl w:ilvl="7" w:tplc="10090003" w:tentative="1">
      <w:start w:val="1"/>
      <w:numFmt w:val="bullet"/>
      <w:lvlText w:val="o"/>
      <w:lvlJc w:val="left"/>
      <w:pPr>
        <w:ind w:left="5810" w:hanging="360"/>
      </w:pPr>
      <w:rPr>
        <w:rFonts w:ascii="Courier New" w:hAnsi="Courier New" w:cs="Courier New" w:hint="default"/>
      </w:rPr>
    </w:lvl>
    <w:lvl w:ilvl="8" w:tplc="10090005" w:tentative="1">
      <w:start w:val="1"/>
      <w:numFmt w:val="bullet"/>
      <w:lvlText w:val=""/>
      <w:lvlJc w:val="left"/>
      <w:pPr>
        <w:ind w:left="6530" w:hanging="360"/>
      </w:pPr>
      <w:rPr>
        <w:rFonts w:ascii="Wingdings" w:hAnsi="Wingdings" w:hint="default"/>
      </w:rPr>
    </w:lvl>
  </w:abstractNum>
  <w:abstractNum w:abstractNumId="11" w15:restartNumberingAfterBreak="0">
    <w:nsid w:val="485D4923"/>
    <w:multiLevelType w:val="hybridMultilevel"/>
    <w:tmpl w:val="338252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4EF2579"/>
    <w:multiLevelType w:val="hybridMultilevel"/>
    <w:tmpl w:val="9ACE4F54"/>
    <w:lvl w:ilvl="0" w:tplc="10090001">
      <w:start w:val="1"/>
      <w:numFmt w:val="bullet"/>
      <w:lvlText w:val=""/>
      <w:lvlJc w:val="left"/>
      <w:pPr>
        <w:ind w:left="770" w:hanging="360"/>
      </w:pPr>
      <w:rPr>
        <w:rFonts w:ascii="Symbol" w:hAnsi="Symbol" w:hint="default"/>
      </w:rPr>
    </w:lvl>
    <w:lvl w:ilvl="1" w:tplc="10090003" w:tentative="1">
      <w:start w:val="1"/>
      <w:numFmt w:val="bullet"/>
      <w:lvlText w:val="o"/>
      <w:lvlJc w:val="left"/>
      <w:pPr>
        <w:ind w:left="1490" w:hanging="360"/>
      </w:pPr>
      <w:rPr>
        <w:rFonts w:ascii="Courier New" w:hAnsi="Courier New" w:cs="Courier New" w:hint="default"/>
      </w:rPr>
    </w:lvl>
    <w:lvl w:ilvl="2" w:tplc="10090005" w:tentative="1">
      <w:start w:val="1"/>
      <w:numFmt w:val="bullet"/>
      <w:lvlText w:val=""/>
      <w:lvlJc w:val="left"/>
      <w:pPr>
        <w:ind w:left="2210" w:hanging="360"/>
      </w:pPr>
      <w:rPr>
        <w:rFonts w:ascii="Wingdings" w:hAnsi="Wingdings" w:hint="default"/>
      </w:rPr>
    </w:lvl>
    <w:lvl w:ilvl="3" w:tplc="10090001" w:tentative="1">
      <w:start w:val="1"/>
      <w:numFmt w:val="bullet"/>
      <w:lvlText w:val=""/>
      <w:lvlJc w:val="left"/>
      <w:pPr>
        <w:ind w:left="2930" w:hanging="360"/>
      </w:pPr>
      <w:rPr>
        <w:rFonts w:ascii="Symbol" w:hAnsi="Symbol" w:hint="default"/>
      </w:rPr>
    </w:lvl>
    <w:lvl w:ilvl="4" w:tplc="10090003" w:tentative="1">
      <w:start w:val="1"/>
      <w:numFmt w:val="bullet"/>
      <w:lvlText w:val="o"/>
      <w:lvlJc w:val="left"/>
      <w:pPr>
        <w:ind w:left="3650" w:hanging="360"/>
      </w:pPr>
      <w:rPr>
        <w:rFonts w:ascii="Courier New" w:hAnsi="Courier New" w:cs="Courier New" w:hint="default"/>
      </w:rPr>
    </w:lvl>
    <w:lvl w:ilvl="5" w:tplc="10090005" w:tentative="1">
      <w:start w:val="1"/>
      <w:numFmt w:val="bullet"/>
      <w:lvlText w:val=""/>
      <w:lvlJc w:val="left"/>
      <w:pPr>
        <w:ind w:left="4370" w:hanging="360"/>
      </w:pPr>
      <w:rPr>
        <w:rFonts w:ascii="Wingdings" w:hAnsi="Wingdings" w:hint="default"/>
      </w:rPr>
    </w:lvl>
    <w:lvl w:ilvl="6" w:tplc="10090001" w:tentative="1">
      <w:start w:val="1"/>
      <w:numFmt w:val="bullet"/>
      <w:lvlText w:val=""/>
      <w:lvlJc w:val="left"/>
      <w:pPr>
        <w:ind w:left="5090" w:hanging="360"/>
      </w:pPr>
      <w:rPr>
        <w:rFonts w:ascii="Symbol" w:hAnsi="Symbol" w:hint="default"/>
      </w:rPr>
    </w:lvl>
    <w:lvl w:ilvl="7" w:tplc="10090003" w:tentative="1">
      <w:start w:val="1"/>
      <w:numFmt w:val="bullet"/>
      <w:lvlText w:val="o"/>
      <w:lvlJc w:val="left"/>
      <w:pPr>
        <w:ind w:left="5810" w:hanging="360"/>
      </w:pPr>
      <w:rPr>
        <w:rFonts w:ascii="Courier New" w:hAnsi="Courier New" w:cs="Courier New" w:hint="default"/>
      </w:rPr>
    </w:lvl>
    <w:lvl w:ilvl="8" w:tplc="10090005" w:tentative="1">
      <w:start w:val="1"/>
      <w:numFmt w:val="bullet"/>
      <w:lvlText w:val=""/>
      <w:lvlJc w:val="left"/>
      <w:pPr>
        <w:ind w:left="6530" w:hanging="360"/>
      </w:pPr>
      <w:rPr>
        <w:rFonts w:ascii="Wingdings" w:hAnsi="Wingdings" w:hint="default"/>
      </w:rPr>
    </w:lvl>
  </w:abstractNum>
  <w:abstractNum w:abstractNumId="13" w15:restartNumberingAfterBreak="0">
    <w:nsid w:val="57A23A46"/>
    <w:multiLevelType w:val="hybridMultilevel"/>
    <w:tmpl w:val="1098FB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9252976"/>
    <w:multiLevelType w:val="hybridMultilevel"/>
    <w:tmpl w:val="76F0545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66D30110"/>
    <w:multiLevelType w:val="hybridMultilevel"/>
    <w:tmpl w:val="896433B0"/>
    <w:lvl w:ilvl="0" w:tplc="8AAA3750">
      <w:start w:val="1"/>
      <w:numFmt w:val="lowerLetter"/>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68CD4C51"/>
    <w:multiLevelType w:val="hybridMultilevel"/>
    <w:tmpl w:val="4EC89DE0"/>
    <w:lvl w:ilvl="0" w:tplc="338AB350">
      <w:start w:val="1"/>
      <w:numFmt w:val="decimal"/>
      <w:pStyle w:val="Paragraphedeliste"/>
      <w:lvlText w:val="%1."/>
      <w:lvlJc w:val="left"/>
      <w:pPr>
        <w:tabs>
          <w:tab w:val="num" w:pos="720"/>
        </w:tabs>
        <w:ind w:left="720" w:hanging="360"/>
      </w:pPr>
      <w:rPr>
        <w:rFonts w:hint="default"/>
      </w:rPr>
    </w:lvl>
    <w:lvl w:ilvl="1" w:tplc="04E6573E">
      <w:start w:val="1"/>
      <w:numFmt w:val="lowerLetter"/>
      <w:pStyle w:val="a"/>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A7130DE"/>
    <w:multiLevelType w:val="hybridMultilevel"/>
    <w:tmpl w:val="EF0C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91192B"/>
    <w:multiLevelType w:val="hybridMultilevel"/>
    <w:tmpl w:val="9A727DF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6DF76391"/>
    <w:multiLevelType w:val="hybridMultilevel"/>
    <w:tmpl w:val="E05852FC"/>
    <w:lvl w:ilvl="0" w:tplc="0409000F">
      <w:start w:val="1"/>
      <w:numFmt w:val="decimal"/>
      <w:lvlText w:val="%1."/>
      <w:lvlJc w:val="left"/>
      <w:pPr>
        <w:ind w:left="720" w:hanging="360"/>
      </w:p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0" w15:restartNumberingAfterBreak="0">
    <w:nsid w:val="718B3E5B"/>
    <w:multiLevelType w:val="hybridMultilevel"/>
    <w:tmpl w:val="6A70C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1F2B6C"/>
    <w:multiLevelType w:val="hybridMultilevel"/>
    <w:tmpl w:val="61A0BA2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15:restartNumberingAfterBreak="0">
    <w:nsid w:val="792A248A"/>
    <w:multiLevelType w:val="multilevel"/>
    <w:tmpl w:val="0BC4D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8"/>
  </w:num>
  <w:num w:numId="3">
    <w:abstractNumId w:val="3"/>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lvlOverride w:ilvl="2"/>
    <w:lvlOverride w:ilvl="3"/>
    <w:lvlOverride w:ilvl="4"/>
    <w:lvlOverride w:ilvl="5"/>
    <w:lvlOverride w:ilvl="6"/>
    <w:lvlOverride w:ilvl="7"/>
    <w:lvlOverride w:ilvl="8"/>
  </w:num>
  <w:num w:numId="6">
    <w:abstractNumId w:val="19"/>
  </w:num>
  <w:num w:numId="7">
    <w:abstractNumId w:val="18"/>
  </w:num>
  <w:num w:numId="8">
    <w:abstractNumId w:val="9"/>
  </w:num>
  <w:num w:numId="9">
    <w:abstractNumId w:val="21"/>
  </w:num>
  <w:num w:numId="10">
    <w:abstractNumId w:val="14"/>
  </w:num>
  <w:num w:numId="11">
    <w:abstractNumId w:val="5"/>
  </w:num>
  <w:num w:numId="12">
    <w:abstractNumId w:val="22"/>
  </w:num>
  <w:num w:numId="13">
    <w:abstractNumId w:val="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7"/>
  </w:num>
  <w:num w:numId="20">
    <w:abstractNumId w:val="7"/>
  </w:num>
  <w:num w:numId="21">
    <w:abstractNumId w:val="6"/>
  </w:num>
  <w:num w:numId="22">
    <w:abstractNumId w:val="20"/>
  </w:num>
  <w:num w:numId="23">
    <w:abstractNumId w:val="12"/>
  </w:num>
  <w:num w:numId="24">
    <w:abstractNumId w:val="10"/>
  </w:num>
  <w:num w:numId="25">
    <w:abstractNumId w:val="4"/>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4C5"/>
    <w:rsid w:val="00006D56"/>
    <w:rsid w:val="0000799C"/>
    <w:rsid w:val="00014092"/>
    <w:rsid w:val="0002189D"/>
    <w:rsid w:val="00022469"/>
    <w:rsid w:val="0002286C"/>
    <w:rsid w:val="000315C4"/>
    <w:rsid w:val="00041967"/>
    <w:rsid w:val="00045463"/>
    <w:rsid w:val="00051902"/>
    <w:rsid w:val="00055D28"/>
    <w:rsid w:val="00064DA4"/>
    <w:rsid w:val="00064E02"/>
    <w:rsid w:val="0007109B"/>
    <w:rsid w:val="00074207"/>
    <w:rsid w:val="000767B2"/>
    <w:rsid w:val="0009035B"/>
    <w:rsid w:val="0009232C"/>
    <w:rsid w:val="00097F3A"/>
    <w:rsid w:val="000A582C"/>
    <w:rsid w:val="000A62E7"/>
    <w:rsid w:val="000B79F6"/>
    <w:rsid w:val="000C2CDF"/>
    <w:rsid w:val="000C3DF1"/>
    <w:rsid w:val="000C4CB3"/>
    <w:rsid w:val="000C6126"/>
    <w:rsid w:val="000D2260"/>
    <w:rsid w:val="000D328F"/>
    <w:rsid w:val="000D37E8"/>
    <w:rsid w:val="000D5957"/>
    <w:rsid w:val="000E1F29"/>
    <w:rsid w:val="000E4687"/>
    <w:rsid w:val="000E50EF"/>
    <w:rsid w:val="000F20CA"/>
    <w:rsid w:val="000F2276"/>
    <w:rsid w:val="000F2D68"/>
    <w:rsid w:val="000F2EC2"/>
    <w:rsid w:val="000F472B"/>
    <w:rsid w:val="000F63BE"/>
    <w:rsid w:val="000F65AA"/>
    <w:rsid w:val="00100980"/>
    <w:rsid w:val="00101B3F"/>
    <w:rsid w:val="00102719"/>
    <w:rsid w:val="0010406E"/>
    <w:rsid w:val="00112E7C"/>
    <w:rsid w:val="001311C1"/>
    <w:rsid w:val="001321E0"/>
    <w:rsid w:val="00132B23"/>
    <w:rsid w:val="00133B1B"/>
    <w:rsid w:val="001401D5"/>
    <w:rsid w:val="0014717E"/>
    <w:rsid w:val="001512BE"/>
    <w:rsid w:val="00160356"/>
    <w:rsid w:val="00167460"/>
    <w:rsid w:val="001817A3"/>
    <w:rsid w:val="0019409D"/>
    <w:rsid w:val="00194639"/>
    <w:rsid w:val="00195054"/>
    <w:rsid w:val="00197466"/>
    <w:rsid w:val="001A06C3"/>
    <w:rsid w:val="001A4A27"/>
    <w:rsid w:val="001B0539"/>
    <w:rsid w:val="001B2911"/>
    <w:rsid w:val="001D17EF"/>
    <w:rsid w:val="001D20C1"/>
    <w:rsid w:val="001F688D"/>
    <w:rsid w:val="001F7D4D"/>
    <w:rsid w:val="002043D1"/>
    <w:rsid w:val="00213133"/>
    <w:rsid w:val="00220DDB"/>
    <w:rsid w:val="0022467E"/>
    <w:rsid w:val="00240698"/>
    <w:rsid w:val="002467EF"/>
    <w:rsid w:val="0024742E"/>
    <w:rsid w:val="00253094"/>
    <w:rsid w:val="002568CD"/>
    <w:rsid w:val="00262CEC"/>
    <w:rsid w:val="002635F2"/>
    <w:rsid w:val="002639A6"/>
    <w:rsid w:val="00266CD3"/>
    <w:rsid w:val="00275FB6"/>
    <w:rsid w:val="002808CD"/>
    <w:rsid w:val="002961F8"/>
    <w:rsid w:val="002A6865"/>
    <w:rsid w:val="002B3EF3"/>
    <w:rsid w:val="002C116A"/>
    <w:rsid w:val="002D50F4"/>
    <w:rsid w:val="002E4036"/>
    <w:rsid w:val="002F1DF8"/>
    <w:rsid w:val="002F3C7F"/>
    <w:rsid w:val="002F4811"/>
    <w:rsid w:val="00302BA4"/>
    <w:rsid w:val="00304096"/>
    <w:rsid w:val="0030587D"/>
    <w:rsid w:val="00306559"/>
    <w:rsid w:val="00310F7A"/>
    <w:rsid w:val="00313A82"/>
    <w:rsid w:val="00314D2F"/>
    <w:rsid w:val="00322F83"/>
    <w:rsid w:val="00324EDC"/>
    <w:rsid w:val="003279B1"/>
    <w:rsid w:val="00330486"/>
    <w:rsid w:val="00330FBA"/>
    <w:rsid w:val="00331EA2"/>
    <w:rsid w:val="0033275A"/>
    <w:rsid w:val="00341D33"/>
    <w:rsid w:val="00343C63"/>
    <w:rsid w:val="0034432B"/>
    <w:rsid w:val="00344F67"/>
    <w:rsid w:val="00351AF5"/>
    <w:rsid w:val="003536E1"/>
    <w:rsid w:val="00362738"/>
    <w:rsid w:val="00363636"/>
    <w:rsid w:val="003638CF"/>
    <w:rsid w:val="00363DA4"/>
    <w:rsid w:val="003640DE"/>
    <w:rsid w:val="003764B5"/>
    <w:rsid w:val="00386EF8"/>
    <w:rsid w:val="00387906"/>
    <w:rsid w:val="003912DC"/>
    <w:rsid w:val="00391C18"/>
    <w:rsid w:val="00393832"/>
    <w:rsid w:val="003A261B"/>
    <w:rsid w:val="003A2C85"/>
    <w:rsid w:val="003A2FEC"/>
    <w:rsid w:val="003B0F38"/>
    <w:rsid w:val="003B2ED5"/>
    <w:rsid w:val="003B32BD"/>
    <w:rsid w:val="003B520C"/>
    <w:rsid w:val="003B6956"/>
    <w:rsid w:val="003C2EF9"/>
    <w:rsid w:val="003C7C4F"/>
    <w:rsid w:val="003E0389"/>
    <w:rsid w:val="003E33DE"/>
    <w:rsid w:val="004000E2"/>
    <w:rsid w:val="004002D9"/>
    <w:rsid w:val="00400388"/>
    <w:rsid w:val="004008FD"/>
    <w:rsid w:val="00410ED9"/>
    <w:rsid w:val="00413453"/>
    <w:rsid w:val="004232D2"/>
    <w:rsid w:val="0042590A"/>
    <w:rsid w:val="00427A2D"/>
    <w:rsid w:val="00427CAE"/>
    <w:rsid w:val="004305D0"/>
    <w:rsid w:val="00430895"/>
    <w:rsid w:val="0043274D"/>
    <w:rsid w:val="00434233"/>
    <w:rsid w:val="00441C15"/>
    <w:rsid w:val="00446684"/>
    <w:rsid w:val="004530EC"/>
    <w:rsid w:val="00453101"/>
    <w:rsid w:val="00454020"/>
    <w:rsid w:val="00464707"/>
    <w:rsid w:val="00465E69"/>
    <w:rsid w:val="00466976"/>
    <w:rsid w:val="00471FD9"/>
    <w:rsid w:val="00474A8A"/>
    <w:rsid w:val="00482474"/>
    <w:rsid w:val="00485926"/>
    <w:rsid w:val="0049197E"/>
    <w:rsid w:val="00492852"/>
    <w:rsid w:val="00495BFA"/>
    <w:rsid w:val="004A0CD9"/>
    <w:rsid w:val="004A1185"/>
    <w:rsid w:val="004A49EB"/>
    <w:rsid w:val="004A4DA1"/>
    <w:rsid w:val="004A694A"/>
    <w:rsid w:val="004C11AA"/>
    <w:rsid w:val="004E3F7D"/>
    <w:rsid w:val="004E636F"/>
    <w:rsid w:val="004E7C29"/>
    <w:rsid w:val="004F419C"/>
    <w:rsid w:val="005017B9"/>
    <w:rsid w:val="0050612E"/>
    <w:rsid w:val="00507ECD"/>
    <w:rsid w:val="00512BF5"/>
    <w:rsid w:val="005164B2"/>
    <w:rsid w:val="00522EF9"/>
    <w:rsid w:val="005234E8"/>
    <w:rsid w:val="00534286"/>
    <w:rsid w:val="0053494F"/>
    <w:rsid w:val="00535475"/>
    <w:rsid w:val="005409B5"/>
    <w:rsid w:val="00541405"/>
    <w:rsid w:val="005463E9"/>
    <w:rsid w:val="0055319E"/>
    <w:rsid w:val="00557184"/>
    <w:rsid w:val="005609BE"/>
    <w:rsid w:val="00561D82"/>
    <w:rsid w:val="00565EF0"/>
    <w:rsid w:val="005747C1"/>
    <w:rsid w:val="0057608E"/>
    <w:rsid w:val="00577449"/>
    <w:rsid w:val="00580A16"/>
    <w:rsid w:val="005874DD"/>
    <w:rsid w:val="00587D3A"/>
    <w:rsid w:val="00587EA4"/>
    <w:rsid w:val="00593C8B"/>
    <w:rsid w:val="00594D4D"/>
    <w:rsid w:val="005A04AA"/>
    <w:rsid w:val="005A4CFC"/>
    <w:rsid w:val="005B0E60"/>
    <w:rsid w:val="005B1D62"/>
    <w:rsid w:val="005B281A"/>
    <w:rsid w:val="005C0D86"/>
    <w:rsid w:val="005C6536"/>
    <w:rsid w:val="005D444D"/>
    <w:rsid w:val="005D73D6"/>
    <w:rsid w:val="005E0DB1"/>
    <w:rsid w:val="005E12CE"/>
    <w:rsid w:val="005E1714"/>
    <w:rsid w:val="005E3DE5"/>
    <w:rsid w:val="005F3247"/>
    <w:rsid w:val="005F71A4"/>
    <w:rsid w:val="0060307E"/>
    <w:rsid w:val="00603FC0"/>
    <w:rsid w:val="00605002"/>
    <w:rsid w:val="0060789F"/>
    <w:rsid w:val="00611F0C"/>
    <w:rsid w:val="00612DB9"/>
    <w:rsid w:val="006161B6"/>
    <w:rsid w:val="00616239"/>
    <w:rsid w:val="006226C1"/>
    <w:rsid w:val="0062424D"/>
    <w:rsid w:val="0062665F"/>
    <w:rsid w:val="00627BB0"/>
    <w:rsid w:val="00644F2E"/>
    <w:rsid w:val="00650FE0"/>
    <w:rsid w:val="0065676C"/>
    <w:rsid w:val="00662827"/>
    <w:rsid w:val="006650B5"/>
    <w:rsid w:val="00667A11"/>
    <w:rsid w:val="00667C66"/>
    <w:rsid w:val="00674884"/>
    <w:rsid w:val="00676BAF"/>
    <w:rsid w:val="00691174"/>
    <w:rsid w:val="006A287A"/>
    <w:rsid w:val="006A2E8F"/>
    <w:rsid w:val="006A4CA0"/>
    <w:rsid w:val="006A65DA"/>
    <w:rsid w:val="006B1A8E"/>
    <w:rsid w:val="006B4D95"/>
    <w:rsid w:val="006C21BF"/>
    <w:rsid w:val="006C4F26"/>
    <w:rsid w:val="006F062F"/>
    <w:rsid w:val="006F2D1D"/>
    <w:rsid w:val="00703C21"/>
    <w:rsid w:val="00704C05"/>
    <w:rsid w:val="0070549F"/>
    <w:rsid w:val="00706C1B"/>
    <w:rsid w:val="0071481B"/>
    <w:rsid w:val="0071795B"/>
    <w:rsid w:val="00721137"/>
    <w:rsid w:val="00725F7E"/>
    <w:rsid w:val="00726DAB"/>
    <w:rsid w:val="007302C8"/>
    <w:rsid w:val="00733998"/>
    <w:rsid w:val="007422E4"/>
    <w:rsid w:val="00744580"/>
    <w:rsid w:val="00746760"/>
    <w:rsid w:val="0074677B"/>
    <w:rsid w:val="00746994"/>
    <w:rsid w:val="00747EDB"/>
    <w:rsid w:val="00751859"/>
    <w:rsid w:val="00752395"/>
    <w:rsid w:val="0076355E"/>
    <w:rsid w:val="007661AF"/>
    <w:rsid w:val="00771BF2"/>
    <w:rsid w:val="007720ED"/>
    <w:rsid w:val="00782003"/>
    <w:rsid w:val="00784134"/>
    <w:rsid w:val="007851D1"/>
    <w:rsid w:val="0079070A"/>
    <w:rsid w:val="00793CE5"/>
    <w:rsid w:val="00797563"/>
    <w:rsid w:val="007A6F45"/>
    <w:rsid w:val="007C2275"/>
    <w:rsid w:val="007D135A"/>
    <w:rsid w:val="007D2669"/>
    <w:rsid w:val="007D7C77"/>
    <w:rsid w:val="007E0378"/>
    <w:rsid w:val="007E0AEC"/>
    <w:rsid w:val="007E0AF2"/>
    <w:rsid w:val="007E3B73"/>
    <w:rsid w:val="007E4967"/>
    <w:rsid w:val="007E5BB6"/>
    <w:rsid w:val="007E630A"/>
    <w:rsid w:val="007E7537"/>
    <w:rsid w:val="007F0B11"/>
    <w:rsid w:val="007F3EE5"/>
    <w:rsid w:val="007F59D2"/>
    <w:rsid w:val="008038A9"/>
    <w:rsid w:val="008127DB"/>
    <w:rsid w:val="00814F11"/>
    <w:rsid w:val="00827AD7"/>
    <w:rsid w:val="0083015B"/>
    <w:rsid w:val="008310AC"/>
    <w:rsid w:val="00836DBA"/>
    <w:rsid w:val="00845167"/>
    <w:rsid w:val="00866D4B"/>
    <w:rsid w:val="00870D16"/>
    <w:rsid w:val="00874B9E"/>
    <w:rsid w:val="00876874"/>
    <w:rsid w:val="00876918"/>
    <w:rsid w:val="00882408"/>
    <w:rsid w:val="008835F2"/>
    <w:rsid w:val="00887548"/>
    <w:rsid w:val="00887D68"/>
    <w:rsid w:val="008920ED"/>
    <w:rsid w:val="008A1044"/>
    <w:rsid w:val="008B0688"/>
    <w:rsid w:val="008B20E1"/>
    <w:rsid w:val="008B4D8F"/>
    <w:rsid w:val="008B6AFF"/>
    <w:rsid w:val="008D0295"/>
    <w:rsid w:val="008D0A69"/>
    <w:rsid w:val="008D0ECC"/>
    <w:rsid w:val="008D4626"/>
    <w:rsid w:val="008D54FF"/>
    <w:rsid w:val="008E183E"/>
    <w:rsid w:val="008E39EF"/>
    <w:rsid w:val="008E612F"/>
    <w:rsid w:val="008E70B2"/>
    <w:rsid w:val="008F09AD"/>
    <w:rsid w:val="008F295B"/>
    <w:rsid w:val="008F69D8"/>
    <w:rsid w:val="009000DA"/>
    <w:rsid w:val="00904DE7"/>
    <w:rsid w:val="00905D8D"/>
    <w:rsid w:val="0091104C"/>
    <w:rsid w:val="00914DC8"/>
    <w:rsid w:val="00917A2C"/>
    <w:rsid w:val="00924450"/>
    <w:rsid w:val="00926058"/>
    <w:rsid w:val="00926AE0"/>
    <w:rsid w:val="009415CD"/>
    <w:rsid w:val="009417A2"/>
    <w:rsid w:val="0094395F"/>
    <w:rsid w:val="00947773"/>
    <w:rsid w:val="00947F67"/>
    <w:rsid w:val="009503B1"/>
    <w:rsid w:val="00953509"/>
    <w:rsid w:val="00953826"/>
    <w:rsid w:val="009541CA"/>
    <w:rsid w:val="00962CC5"/>
    <w:rsid w:val="00963B65"/>
    <w:rsid w:val="00965607"/>
    <w:rsid w:val="00965DEF"/>
    <w:rsid w:val="00970F60"/>
    <w:rsid w:val="00972DA6"/>
    <w:rsid w:val="00975876"/>
    <w:rsid w:val="00976D3A"/>
    <w:rsid w:val="00982F6C"/>
    <w:rsid w:val="00986EF9"/>
    <w:rsid w:val="0098701A"/>
    <w:rsid w:val="00990FE5"/>
    <w:rsid w:val="009971F2"/>
    <w:rsid w:val="009A261B"/>
    <w:rsid w:val="009B4C01"/>
    <w:rsid w:val="009C0CF3"/>
    <w:rsid w:val="009D0053"/>
    <w:rsid w:val="009D05EA"/>
    <w:rsid w:val="009D147E"/>
    <w:rsid w:val="009D1AD0"/>
    <w:rsid w:val="009D5983"/>
    <w:rsid w:val="009D79D5"/>
    <w:rsid w:val="009E203E"/>
    <w:rsid w:val="009E43EC"/>
    <w:rsid w:val="009E6C0F"/>
    <w:rsid w:val="00A05207"/>
    <w:rsid w:val="00A076C7"/>
    <w:rsid w:val="00A10665"/>
    <w:rsid w:val="00A108CA"/>
    <w:rsid w:val="00A10F0D"/>
    <w:rsid w:val="00A120B5"/>
    <w:rsid w:val="00A15329"/>
    <w:rsid w:val="00A20497"/>
    <w:rsid w:val="00A25FC2"/>
    <w:rsid w:val="00A3290A"/>
    <w:rsid w:val="00A34C55"/>
    <w:rsid w:val="00A35BA2"/>
    <w:rsid w:val="00A371A5"/>
    <w:rsid w:val="00A403ED"/>
    <w:rsid w:val="00A40427"/>
    <w:rsid w:val="00A447A9"/>
    <w:rsid w:val="00A454CF"/>
    <w:rsid w:val="00A5244A"/>
    <w:rsid w:val="00A60527"/>
    <w:rsid w:val="00A626F6"/>
    <w:rsid w:val="00A706AD"/>
    <w:rsid w:val="00A70743"/>
    <w:rsid w:val="00A751E9"/>
    <w:rsid w:val="00A81203"/>
    <w:rsid w:val="00A949C7"/>
    <w:rsid w:val="00AA1CD9"/>
    <w:rsid w:val="00AA25F9"/>
    <w:rsid w:val="00AB0E53"/>
    <w:rsid w:val="00AC5FF6"/>
    <w:rsid w:val="00AC73C1"/>
    <w:rsid w:val="00AC7D43"/>
    <w:rsid w:val="00AD764B"/>
    <w:rsid w:val="00AE1BA9"/>
    <w:rsid w:val="00AF4C8B"/>
    <w:rsid w:val="00AF65B9"/>
    <w:rsid w:val="00AF7C03"/>
    <w:rsid w:val="00B010C7"/>
    <w:rsid w:val="00B01CDF"/>
    <w:rsid w:val="00B01FE2"/>
    <w:rsid w:val="00B04EB3"/>
    <w:rsid w:val="00B06C41"/>
    <w:rsid w:val="00B07941"/>
    <w:rsid w:val="00B11A63"/>
    <w:rsid w:val="00B12F9A"/>
    <w:rsid w:val="00B1340E"/>
    <w:rsid w:val="00B16248"/>
    <w:rsid w:val="00B17184"/>
    <w:rsid w:val="00B17CB3"/>
    <w:rsid w:val="00B27924"/>
    <w:rsid w:val="00B31420"/>
    <w:rsid w:val="00B322D6"/>
    <w:rsid w:val="00B370E2"/>
    <w:rsid w:val="00B3769F"/>
    <w:rsid w:val="00B51587"/>
    <w:rsid w:val="00B51FA2"/>
    <w:rsid w:val="00B56B0D"/>
    <w:rsid w:val="00B62955"/>
    <w:rsid w:val="00B62C52"/>
    <w:rsid w:val="00B64937"/>
    <w:rsid w:val="00B669DF"/>
    <w:rsid w:val="00B70852"/>
    <w:rsid w:val="00B76370"/>
    <w:rsid w:val="00B92297"/>
    <w:rsid w:val="00B94620"/>
    <w:rsid w:val="00B94874"/>
    <w:rsid w:val="00B9646B"/>
    <w:rsid w:val="00BA19FA"/>
    <w:rsid w:val="00BB335D"/>
    <w:rsid w:val="00BC202F"/>
    <w:rsid w:val="00BC6CB5"/>
    <w:rsid w:val="00BD071A"/>
    <w:rsid w:val="00BD2660"/>
    <w:rsid w:val="00BD49CC"/>
    <w:rsid w:val="00BE49A6"/>
    <w:rsid w:val="00BF0641"/>
    <w:rsid w:val="00BF28BE"/>
    <w:rsid w:val="00BF2958"/>
    <w:rsid w:val="00BF2C77"/>
    <w:rsid w:val="00BF4EA2"/>
    <w:rsid w:val="00BF7B32"/>
    <w:rsid w:val="00C04B3A"/>
    <w:rsid w:val="00C054C9"/>
    <w:rsid w:val="00C06C61"/>
    <w:rsid w:val="00C126A7"/>
    <w:rsid w:val="00C134E4"/>
    <w:rsid w:val="00C1717D"/>
    <w:rsid w:val="00C17D29"/>
    <w:rsid w:val="00C20B42"/>
    <w:rsid w:val="00C25BFD"/>
    <w:rsid w:val="00C40B0F"/>
    <w:rsid w:val="00C433E1"/>
    <w:rsid w:val="00C441B9"/>
    <w:rsid w:val="00C5066F"/>
    <w:rsid w:val="00C51EB4"/>
    <w:rsid w:val="00C54FF9"/>
    <w:rsid w:val="00C5521C"/>
    <w:rsid w:val="00C5541C"/>
    <w:rsid w:val="00C670CD"/>
    <w:rsid w:val="00C67756"/>
    <w:rsid w:val="00C70925"/>
    <w:rsid w:val="00C72515"/>
    <w:rsid w:val="00C73F0A"/>
    <w:rsid w:val="00C75E8C"/>
    <w:rsid w:val="00C81836"/>
    <w:rsid w:val="00C82579"/>
    <w:rsid w:val="00C85831"/>
    <w:rsid w:val="00C85D1C"/>
    <w:rsid w:val="00C90E1B"/>
    <w:rsid w:val="00C9720A"/>
    <w:rsid w:val="00C976F5"/>
    <w:rsid w:val="00C97A25"/>
    <w:rsid w:val="00CA0AA6"/>
    <w:rsid w:val="00CA162D"/>
    <w:rsid w:val="00CA4D29"/>
    <w:rsid w:val="00CB095F"/>
    <w:rsid w:val="00CB1C80"/>
    <w:rsid w:val="00CB2992"/>
    <w:rsid w:val="00CB36FB"/>
    <w:rsid w:val="00CC0451"/>
    <w:rsid w:val="00CC2B3A"/>
    <w:rsid w:val="00CC75C4"/>
    <w:rsid w:val="00CD3B45"/>
    <w:rsid w:val="00CD44C5"/>
    <w:rsid w:val="00CD5C95"/>
    <w:rsid w:val="00CD6B6A"/>
    <w:rsid w:val="00CE0D65"/>
    <w:rsid w:val="00CE109C"/>
    <w:rsid w:val="00CE5C44"/>
    <w:rsid w:val="00CF0F61"/>
    <w:rsid w:val="00CF4E23"/>
    <w:rsid w:val="00CF5E45"/>
    <w:rsid w:val="00CF6774"/>
    <w:rsid w:val="00CF77B3"/>
    <w:rsid w:val="00D00316"/>
    <w:rsid w:val="00D04557"/>
    <w:rsid w:val="00D05185"/>
    <w:rsid w:val="00D05382"/>
    <w:rsid w:val="00D1263E"/>
    <w:rsid w:val="00D20E73"/>
    <w:rsid w:val="00D27B5E"/>
    <w:rsid w:val="00D3179E"/>
    <w:rsid w:val="00D333A2"/>
    <w:rsid w:val="00D4262F"/>
    <w:rsid w:val="00D534C5"/>
    <w:rsid w:val="00D562E5"/>
    <w:rsid w:val="00D620BD"/>
    <w:rsid w:val="00D6434C"/>
    <w:rsid w:val="00D66920"/>
    <w:rsid w:val="00D673B7"/>
    <w:rsid w:val="00D67EC3"/>
    <w:rsid w:val="00D67FDD"/>
    <w:rsid w:val="00D704D5"/>
    <w:rsid w:val="00D769A4"/>
    <w:rsid w:val="00D85135"/>
    <w:rsid w:val="00D91F7D"/>
    <w:rsid w:val="00D9292B"/>
    <w:rsid w:val="00D92F29"/>
    <w:rsid w:val="00D96B6A"/>
    <w:rsid w:val="00D96F63"/>
    <w:rsid w:val="00D97CAC"/>
    <w:rsid w:val="00DA614F"/>
    <w:rsid w:val="00DB3BB7"/>
    <w:rsid w:val="00DB5F31"/>
    <w:rsid w:val="00DC2B6E"/>
    <w:rsid w:val="00DC40B1"/>
    <w:rsid w:val="00DC4D79"/>
    <w:rsid w:val="00DD403B"/>
    <w:rsid w:val="00DE2B47"/>
    <w:rsid w:val="00DE3458"/>
    <w:rsid w:val="00DE39FC"/>
    <w:rsid w:val="00DE4A8A"/>
    <w:rsid w:val="00DF1BBF"/>
    <w:rsid w:val="00DF3A3E"/>
    <w:rsid w:val="00DF5D73"/>
    <w:rsid w:val="00DF7499"/>
    <w:rsid w:val="00E00C74"/>
    <w:rsid w:val="00E05224"/>
    <w:rsid w:val="00E20A72"/>
    <w:rsid w:val="00E22B23"/>
    <w:rsid w:val="00E251D6"/>
    <w:rsid w:val="00E27A78"/>
    <w:rsid w:val="00E316AD"/>
    <w:rsid w:val="00E31882"/>
    <w:rsid w:val="00E35818"/>
    <w:rsid w:val="00E40219"/>
    <w:rsid w:val="00E46D09"/>
    <w:rsid w:val="00E518E7"/>
    <w:rsid w:val="00E61438"/>
    <w:rsid w:val="00E6399E"/>
    <w:rsid w:val="00E66B97"/>
    <w:rsid w:val="00E724F4"/>
    <w:rsid w:val="00E72F60"/>
    <w:rsid w:val="00E757AA"/>
    <w:rsid w:val="00E8071C"/>
    <w:rsid w:val="00E81BAD"/>
    <w:rsid w:val="00E8204F"/>
    <w:rsid w:val="00E90FA4"/>
    <w:rsid w:val="00E95D9D"/>
    <w:rsid w:val="00EA39FD"/>
    <w:rsid w:val="00EB5E6C"/>
    <w:rsid w:val="00EC13D6"/>
    <w:rsid w:val="00EC5939"/>
    <w:rsid w:val="00EC5E89"/>
    <w:rsid w:val="00ED0C7D"/>
    <w:rsid w:val="00ED12ED"/>
    <w:rsid w:val="00ED1C83"/>
    <w:rsid w:val="00ED5041"/>
    <w:rsid w:val="00ED74F3"/>
    <w:rsid w:val="00EE4126"/>
    <w:rsid w:val="00EF2E27"/>
    <w:rsid w:val="00F0549D"/>
    <w:rsid w:val="00F1772E"/>
    <w:rsid w:val="00F210F6"/>
    <w:rsid w:val="00F27F21"/>
    <w:rsid w:val="00F3074D"/>
    <w:rsid w:val="00F32D16"/>
    <w:rsid w:val="00F3402C"/>
    <w:rsid w:val="00F40A31"/>
    <w:rsid w:val="00F46A98"/>
    <w:rsid w:val="00F479BA"/>
    <w:rsid w:val="00F509E0"/>
    <w:rsid w:val="00F5445A"/>
    <w:rsid w:val="00F57194"/>
    <w:rsid w:val="00F57B84"/>
    <w:rsid w:val="00F6024A"/>
    <w:rsid w:val="00F61172"/>
    <w:rsid w:val="00F648B9"/>
    <w:rsid w:val="00F6690C"/>
    <w:rsid w:val="00F674B1"/>
    <w:rsid w:val="00F67EFC"/>
    <w:rsid w:val="00F724DD"/>
    <w:rsid w:val="00F76D89"/>
    <w:rsid w:val="00F86B9D"/>
    <w:rsid w:val="00F915ED"/>
    <w:rsid w:val="00F95957"/>
    <w:rsid w:val="00FA6F93"/>
    <w:rsid w:val="00FB08CE"/>
    <w:rsid w:val="00FB76C0"/>
    <w:rsid w:val="00FC2BA0"/>
    <w:rsid w:val="00FC34A5"/>
    <w:rsid w:val="00FC6BFE"/>
    <w:rsid w:val="00FD422E"/>
    <w:rsid w:val="00FE3E48"/>
    <w:rsid w:val="00FE41A2"/>
    <w:rsid w:val="00FE609B"/>
    <w:rsid w:val="00FE784F"/>
    <w:rsid w:val="00FF0FD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4F976F"/>
  <w15:docId w15:val="{9D16327F-E0F1-4A92-BCB1-0095F7B48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71A4"/>
  </w:style>
  <w:style w:type="paragraph" w:styleId="Titre2">
    <w:name w:val="heading 2"/>
    <w:basedOn w:val="Normal"/>
    <w:next w:val="Normal"/>
    <w:link w:val="Titre2Car"/>
    <w:uiPriority w:val="9"/>
    <w:unhideWhenUsed/>
    <w:qFormat/>
    <w:rsid w:val="00240698"/>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val="en-US"/>
    </w:rPr>
  </w:style>
  <w:style w:type="paragraph" w:styleId="Titre3">
    <w:name w:val="heading 3"/>
    <w:basedOn w:val="Normal"/>
    <w:next w:val="Normal"/>
    <w:link w:val="Titre3Car"/>
    <w:uiPriority w:val="9"/>
    <w:unhideWhenUsed/>
    <w:qFormat/>
    <w:rsid w:val="00240698"/>
    <w:pPr>
      <w:keepNext/>
      <w:keepLines/>
      <w:spacing w:before="40" w:after="0" w:line="240" w:lineRule="auto"/>
      <w:outlineLvl w:val="2"/>
    </w:pPr>
    <w:rPr>
      <w:rFonts w:asciiTheme="majorHAnsi" w:eastAsiaTheme="majorEastAsia" w:hAnsiTheme="majorHAnsi" w:cstheme="majorBidi"/>
      <w:color w:val="1F4D78" w:themeColor="accent1" w:themeShade="7F"/>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240698"/>
    <w:rPr>
      <w:rFonts w:asciiTheme="majorHAnsi" w:eastAsiaTheme="majorEastAsia" w:hAnsiTheme="majorHAnsi" w:cstheme="majorBidi"/>
      <w:color w:val="2E74B5" w:themeColor="accent1" w:themeShade="BF"/>
      <w:sz w:val="26"/>
      <w:szCs w:val="26"/>
      <w:lang w:val="en-US"/>
    </w:rPr>
  </w:style>
  <w:style w:type="character" w:customStyle="1" w:styleId="Titre3Car">
    <w:name w:val="Titre 3 Car"/>
    <w:basedOn w:val="Policepardfaut"/>
    <w:link w:val="Titre3"/>
    <w:uiPriority w:val="9"/>
    <w:rsid w:val="00240698"/>
    <w:rPr>
      <w:rFonts w:asciiTheme="majorHAnsi" w:eastAsiaTheme="majorEastAsia" w:hAnsiTheme="majorHAnsi" w:cstheme="majorBidi"/>
      <w:color w:val="1F4D78" w:themeColor="accent1" w:themeShade="7F"/>
      <w:sz w:val="24"/>
      <w:szCs w:val="24"/>
      <w:lang w:val="en-US"/>
    </w:rPr>
  </w:style>
  <w:style w:type="character" w:styleId="Lienhypertexte">
    <w:name w:val="Hyperlink"/>
    <w:basedOn w:val="Policepardfaut"/>
    <w:uiPriority w:val="99"/>
    <w:unhideWhenUsed/>
    <w:rsid w:val="00240698"/>
    <w:rPr>
      <w:color w:val="0563C1" w:themeColor="hyperlink"/>
      <w:u w:val="single"/>
    </w:rPr>
  </w:style>
  <w:style w:type="character" w:customStyle="1" w:styleId="ilfuvd">
    <w:name w:val="ilfuvd"/>
    <w:rsid w:val="00240698"/>
  </w:style>
  <w:style w:type="paragraph" w:styleId="Paragraphedeliste">
    <w:name w:val="List Paragraph"/>
    <w:aliases w:val="List Paragraph1,Recommendation,List Paragraph11,L,List Paragraph2,CV text,Table text,F5 List Paragraph,Dot pt,List Paragraph111,Medium Grid 1 - Accent 21,Numbered Paragraph,Bullet text,Bullet 1,Numbered Para 1,No Spacing1,3,BN 1"/>
    <w:basedOn w:val="Normal"/>
    <w:link w:val="ParagraphedelisteCar"/>
    <w:uiPriority w:val="34"/>
    <w:qFormat/>
    <w:rsid w:val="00240698"/>
    <w:pPr>
      <w:numPr>
        <w:numId w:val="1"/>
      </w:numPr>
      <w:spacing w:after="120" w:line="240" w:lineRule="auto"/>
    </w:pPr>
    <w:rPr>
      <w:rFonts w:ascii="Arial" w:eastAsia="Times New Roman" w:hAnsi="Arial" w:cs="Arial"/>
      <w:lang w:val="en-CA"/>
    </w:rPr>
  </w:style>
  <w:style w:type="paragraph" w:styleId="Titre">
    <w:name w:val="Title"/>
    <w:basedOn w:val="Normal"/>
    <w:next w:val="Normal"/>
    <w:link w:val="TitreCar"/>
    <w:uiPriority w:val="10"/>
    <w:qFormat/>
    <w:rsid w:val="00240698"/>
    <w:pPr>
      <w:spacing w:after="360" w:line="240" w:lineRule="auto"/>
    </w:pPr>
    <w:rPr>
      <w:rFonts w:ascii="Arial" w:eastAsiaTheme="majorEastAsia" w:hAnsi="Arial" w:cstheme="majorBidi"/>
      <w:spacing w:val="-10"/>
      <w:kern w:val="28"/>
      <w:sz w:val="36"/>
      <w:szCs w:val="56"/>
      <w:lang w:val="en-US"/>
    </w:rPr>
  </w:style>
  <w:style w:type="character" w:customStyle="1" w:styleId="TitreCar">
    <w:name w:val="Titre Car"/>
    <w:basedOn w:val="Policepardfaut"/>
    <w:link w:val="Titre"/>
    <w:uiPriority w:val="10"/>
    <w:rsid w:val="00240698"/>
    <w:rPr>
      <w:rFonts w:ascii="Arial" w:eastAsiaTheme="majorEastAsia" w:hAnsi="Arial" w:cstheme="majorBidi"/>
      <w:spacing w:val="-10"/>
      <w:kern w:val="28"/>
      <w:sz w:val="36"/>
      <w:szCs w:val="56"/>
      <w:lang w:val="en-US"/>
    </w:rPr>
  </w:style>
  <w:style w:type="paragraph" w:customStyle="1" w:styleId="a">
    <w:name w:val="a."/>
    <w:basedOn w:val="Normal"/>
    <w:link w:val="aChar"/>
    <w:qFormat/>
    <w:rsid w:val="00240698"/>
    <w:pPr>
      <w:numPr>
        <w:ilvl w:val="1"/>
        <w:numId w:val="1"/>
      </w:numPr>
      <w:spacing w:after="120" w:line="240" w:lineRule="auto"/>
      <w:ind w:left="1077" w:hanging="357"/>
    </w:pPr>
    <w:rPr>
      <w:rFonts w:ascii="Arial" w:eastAsia="Times New Roman" w:hAnsi="Arial" w:cs="Arial"/>
      <w:lang w:val="en-US"/>
    </w:rPr>
  </w:style>
  <w:style w:type="paragraph" w:customStyle="1" w:styleId="NormalIndent1">
    <w:name w:val="Normal Indent1"/>
    <w:basedOn w:val="Normal"/>
    <w:link w:val="NormalindentChar"/>
    <w:qFormat/>
    <w:rsid w:val="00240698"/>
    <w:pPr>
      <w:spacing w:after="120" w:line="240" w:lineRule="auto"/>
      <w:ind w:left="1077" w:hanging="720"/>
    </w:pPr>
    <w:rPr>
      <w:rFonts w:ascii="Arial" w:eastAsia="Times New Roman" w:hAnsi="Arial" w:cs="Times New Roman"/>
      <w:szCs w:val="24"/>
      <w:lang w:val="en-US"/>
    </w:rPr>
  </w:style>
  <w:style w:type="character" w:customStyle="1" w:styleId="aChar">
    <w:name w:val="a. Char"/>
    <w:basedOn w:val="Policepardfaut"/>
    <w:link w:val="a"/>
    <w:rsid w:val="00240698"/>
    <w:rPr>
      <w:rFonts w:ascii="Arial" w:eastAsia="Times New Roman" w:hAnsi="Arial" w:cs="Arial"/>
      <w:lang w:val="en-US"/>
    </w:rPr>
  </w:style>
  <w:style w:type="character" w:customStyle="1" w:styleId="NormalindentChar">
    <w:name w:val="Normal indent Char"/>
    <w:basedOn w:val="Policepardfaut"/>
    <w:link w:val="NormalIndent1"/>
    <w:rsid w:val="00240698"/>
    <w:rPr>
      <w:rFonts w:ascii="Arial" w:eastAsia="Times New Roman" w:hAnsi="Arial" w:cs="Times New Roman"/>
      <w:szCs w:val="24"/>
      <w:lang w:val="en-US"/>
    </w:rPr>
  </w:style>
  <w:style w:type="table" w:styleId="Grilledutableau">
    <w:name w:val="Table Grid"/>
    <w:basedOn w:val="TableauNormal"/>
    <w:uiPriority w:val="39"/>
    <w:rsid w:val="008D0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3C2EF9"/>
    <w:rPr>
      <w:sz w:val="16"/>
      <w:szCs w:val="16"/>
    </w:rPr>
  </w:style>
  <w:style w:type="paragraph" w:styleId="Commentaire">
    <w:name w:val="annotation text"/>
    <w:basedOn w:val="Normal"/>
    <w:link w:val="CommentaireCar"/>
    <w:uiPriority w:val="99"/>
    <w:semiHidden/>
    <w:unhideWhenUsed/>
    <w:rsid w:val="003C2EF9"/>
    <w:pPr>
      <w:spacing w:line="240" w:lineRule="auto"/>
    </w:pPr>
    <w:rPr>
      <w:sz w:val="20"/>
      <w:szCs w:val="20"/>
      <w:lang w:val="en-CA"/>
    </w:rPr>
  </w:style>
  <w:style w:type="character" w:customStyle="1" w:styleId="CommentaireCar">
    <w:name w:val="Commentaire Car"/>
    <w:basedOn w:val="Policepardfaut"/>
    <w:link w:val="Commentaire"/>
    <w:uiPriority w:val="99"/>
    <w:semiHidden/>
    <w:rsid w:val="003C2EF9"/>
    <w:rPr>
      <w:sz w:val="20"/>
      <w:szCs w:val="20"/>
      <w:lang w:val="en-CA"/>
    </w:rPr>
  </w:style>
  <w:style w:type="paragraph" w:styleId="Textedebulles">
    <w:name w:val="Balloon Text"/>
    <w:basedOn w:val="Normal"/>
    <w:link w:val="TextedebullesCar"/>
    <w:uiPriority w:val="99"/>
    <w:semiHidden/>
    <w:unhideWhenUsed/>
    <w:rsid w:val="003C2EF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C2EF9"/>
    <w:rPr>
      <w:rFonts w:ascii="Segoe UI" w:hAnsi="Segoe UI" w:cs="Segoe UI"/>
      <w:sz w:val="18"/>
      <w:szCs w:val="18"/>
    </w:rPr>
  </w:style>
  <w:style w:type="paragraph" w:styleId="Objetducommentaire">
    <w:name w:val="annotation subject"/>
    <w:basedOn w:val="Commentaire"/>
    <w:next w:val="Commentaire"/>
    <w:link w:val="ObjetducommentaireCar"/>
    <w:uiPriority w:val="99"/>
    <w:semiHidden/>
    <w:unhideWhenUsed/>
    <w:rsid w:val="003C2EF9"/>
    <w:rPr>
      <w:b/>
      <w:bCs/>
      <w:lang w:val="fr-CA"/>
    </w:rPr>
  </w:style>
  <w:style w:type="character" w:customStyle="1" w:styleId="ObjetducommentaireCar">
    <w:name w:val="Objet du commentaire Car"/>
    <w:basedOn w:val="CommentaireCar"/>
    <w:link w:val="Objetducommentaire"/>
    <w:uiPriority w:val="99"/>
    <w:semiHidden/>
    <w:rsid w:val="003C2EF9"/>
    <w:rPr>
      <w:b/>
      <w:bCs/>
      <w:sz w:val="20"/>
      <w:szCs w:val="20"/>
      <w:lang w:val="en-CA"/>
    </w:rPr>
  </w:style>
  <w:style w:type="paragraph" w:styleId="PrformatHTML">
    <w:name w:val="HTML Preformatted"/>
    <w:basedOn w:val="Normal"/>
    <w:link w:val="PrformatHTMLCar"/>
    <w:uiPriority w:val="99"/>
    <w:unhideWhenUsed/>
    <w:rsid w:val="00876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CA"/>
    </w:rPr>
  </w:style>
  <w:style w:type="character" w:customStyle="1" w:styleId="PrformatHTMLCar">
    <w:name w:val="Préformaté HTML Car"/>
    <w:basedOn w:val="Policepardfaut"/>
    <w:link w:val="PrformatHTML"/>
    <w:uiPriority w:val="99"/>
    <w:rsid w:val="00876918"/>
    <w:rPr>
      <w:rFonts w:ascii="Courier New" w:eastAsia="Times New Roman" w:hAnsi="Courier New" w:cs="Courier New"/>
      <w:sz w:val="20"/>
      <w:szCs w:val="20"/>
      <w:lang w:eastAsia="fr-CA"/>
    </w:rPr>
  </w:style>
  <w:style w:type="paragraph" w:styleId="En-tte">
    <w:name w:val="header"/>
    <w:basedOn w:val="Normal"/>
    <w:link w:val="En-tteCar"/>
    <w:uiPriority w:val="99"/>
    <w:unhideWhenUsed/>
    <w:rsid w:val="00D66920"/>
    <w:pPr>
      <w:tabs>
        <w:tab w:val="center" w:pos="4320"/>
        <w:tab w:val="right" w:pos="8640"/>
      </w:tabs>
      <w:spacing w:after="0" w:line="240" w:lineRule="auto"/>
    </w:pPr>
  </w:style>
  <w:style w:type="character" w:customStyle="1" w:styleId="En-tteCar">
    <w:name w:val="En-tête Car"/>
    <w:basedOn w:val="Policepardfaut"/>
    <w:link w:val="En-tte"/>
    <w:uiPriority w:val="99"/>
    <w:rsid w:val="00D66920"/>
  </w:style>
  <w:style w:type="paragraph" w:styleId="Pieddepage">
    <w:name w:val="footer"/>
    <w:basedOn w:val="Normal"/>
    <w:link w:val="PieddepageCar"/>
    <w:uiPriority w:val="99"/>
    <w:unhideWhenUsed/>
    <w:rsid w:val="00D66920"/>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D66920"/>
  </w:style>
  <w:style w:type="paragraph" w:styleId="Notedebasdepage">
    <w:name w:val="footnote text"/>
    <w:basedOn w:val="Normal"/>
    <w:link w:val="NotedebasdepageCar"/>
    <w:uiPriority w:val="99"/>
    <w:semiHidden/>
    <w:unhideWhenUsed/>
    <w:rsid w:val="00965DE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65DEF"/>
    <w:rPr>
      <w:sz w:val="20"/>
      <w:szCs w:val="20"/>
    </w:rPr>
  </w:style>
  <w:style w:type="character" w:styleId="Appelnotedebasdep">
    <w:name w:val="footnote reference"/>
    <w:basedOn w:val="Policepardfaut"/>
    <w:uiPriority w:val="99"/>
    <w:semiHidden/>
    <w:unhideWhenUsed/>
    <w:rsid w:val="00965DEF"/>
    <w:rPr>
      <w:vertAlign w:val="superscript"/>
    </w:rPr>
  </w:style>
  <w:style w:type="character" w:customStyle="1" w:styleId="ParagraphedelisteCar">
    <w:name w:val="Paragraphe de liste Car"/>
    <w:aliases w:val="List Paragraph1 Car,Recommendation Car,List Paragraph11 Car,L Car,List Paragraph2 Car,CV text Car,Table text Car,F5 List Paragraph Car,Dot pt Car,List Paragraph111 Car,Medium Grid 1 - Accent 21 Car,Numbered Paragraph Car,3 Car"/>
    <w:basedOn w:val="Policepardfaut"/>
    <w:link w:val="Paragraphedeliste"/>
    <w:uiPriority w:val="34"/>
    <w:qFormat/>
    <w:locked/>
    <w:rsid w:val="007C2275"/>
    <w:rPr>
      <w:rFonts w:ascii="Arial" w:eastAsia="Times New Roman" w:hAnsi="Arial" w:cs="Arial"/>
      <w:lang w:val="en-CA"/>
    </w:rPr>
  </w:style>
  <w:style w:type="paragraph" w:styleId="Rvision">
    <w:name w:val="Revision"/>
    <w:hidden/>
    <w:uiPriority w:val="99"/>
    <w:semiHidden/>
    <w:rsid w:val="005E1714"/>
    <w:pPr>
      <w:spacing w:after="0" w:line="240" w:lineRule="auto"/>
    </w:pPr>
  </w:style>
  <w:style w:type="character" w:styleId="Lienhypertextesuivivisit">
    <w:name w:val="FollowedHyperlink"/>
    <w:basedOn w:val="Policepardfaut"/>
    <w:uiPriority w:val="99"/>
    <w:semiHidden/>
    <w:unhideWhenUsed/>
    <w:rsid w:val="00C441B9"/>
    <w:rPr>
      <w:color w:val="954F72" w:themeColor="followedHyperlink"/>
      <w:u w:val="single"/>
    </w:rPr>
  </w:style>
  <w:style w:type="paragraph" w:styleId="NormalWeb">
    <w:name w:val="Normal (Web)"/>
    <w:basedOn w:val="Normal"/>
    <w:uiPriority w:val="99"/>
    <w:semiHidden/>
    <w:unhideWhenUsed/>
    <w:rsid w:val="000D2260"/>
    <w:pPr>
      <w:spacing w:before="100" w:beforeAutospacing="1" w:after="100" w:afterAutospacing="1" w:line="240" w:lineRule="auto"/>
    </w:pPr>
    <w:rPr>
      <w:rFonts w:ascii="Times New Roman" w:eastAsiaTheme="minorEastAsia" w:hAnsi="Times New Roman" w:cs="Times New Roman"/>
      <w:sz w:val="24"/>
      <w:szCs w:val="24"/>
      <w:lang w:val="en-CA" w:eastAsia="en-CA"/>
    </w:rPr>
  </w:style>
  <w:style w:type="paragraph" w:customStyle="1" w:styleId="Default">
    <w:name w:val="Default"/>
    <w:rsid w:val="00970F60"/>
    <w:pPr>
      <w:autoSpaceDE w:val="0"/>
      <w:autoSpaceDN w:val="0"/>
      <w:adjustRightInd w:val="0"/>
      <w:spacing w:after="0" w:line="240" w:lineRule="auto"/>
    </w:pPr>
    <w:rPr>
      <w:rFonts w:ascii="Arial" w:hAnsi="Arial" w:cs="Arial"/>
      <w:color w:val="000000"/>
      <w:sz w:val="24"/>
      <w:szCs w:val="24"/>
    </w:rPr>
  </w:style>
  <w:style w:type="character" w:styleId="Accentuation">
    <w:name w:val="Emphasis"/>
    <w:basedOn w:val="Policepardfaut"/>
    <w:uiPriority w:val="20"/>
    <w:qFormat/>
    <w:rsid w:val="00587EA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662489">
      <w:bodyDiv w:val="1"/>
      <w:marLeft w:val="0"/>
      <w:marRight w:val="0"/>
      <w:marTop w:val="0"/>
      <w:marBottom w:val="0"/>
      <w:divBdr>
        <w:top w:val="none" w:sz="0" w:space="0" w:color="auto"/>
        <w:left w:val="none" w:sz="0" w:space="0" w:color="auto"/>
        <w:bottom w:val="none" w:sz="0" w:space="0" w:color="auto"/>
        <w:right w:val="none" w:sz="0" w:space="0" w:color="auto"/>
      </w:divBdr>
    </w:div>
    <w:div w:id="96220989">
      <w:bodyDiv w:val="1"/>
      <w:marLeft w:val="0"/>
      <w:marRight w:val="0"/>
      <w:marTop w:val="0"/>
      <w:marBottom w:val="0"/>
      <w:divBdr>
        <w:top w:val="none" w:sz="0" w:space="0" w:color="auto"/>
        <w:left w:val="none" w:sz="0" w:space="0" w:color="auto"/>
        <w:bottom w:val="none" w:sz="0" w:space="0" w:color="auto"/>
        <w:right w:val="none" w:sz="0" w:space="0" w:color="auto"/>
      </w:divBdr>
    </w:div>
    <w:div w:id="98989740">
      <w:bodyDiv w:val="1"/>
      <w:marLeft w:val="0"/>
      <w:marRight w:val="0"/>
      <w:marTop w:val="0"/>
      <w:marBottom w:val="0"/>
      <w:divBdr>
        <w:top w:val="none" w:sz="0" w:space="0" w:color="auto"/>
        <w:left w:val="none" w:sz="0" w:space="0" w:color="auto"/>
        <w:bottom w:val="none" w:sz="0" w:space="0" w:color="auto"/>
        <w:right w:val="none" w:sz="0" w:space="0" w:color="auto"/>
      </w:divBdr>
      <w:divsChild>
        <w:div w:id="1016691721">
          <w:marLeft w:val="0"/>
          <w:marRight w:val="0"/>
          <w:marTop w:val="0"/>
          <w:marBottom w:val="0"/>
          <w:divBdr>
            <w:top w:val="none" w:sz="0" w:space="0" w:color="auto"/>
            <w:left w:val="none" w:sz="0" w:space="0" w:color="auto"/>
            <w:bottom w:val="none" w:sz="0" w:space="0" w:color="auto"/>
            <w:right w:val="none" w:sz="0" w:space="0" w:color="auto"/>
          </w:divBdr>
          <w:divsChild>
            <w:div w:id="1343701101">
              <w:marLeft w:val="0"/>
              <w:marRight w:val="0"/>
              <w:marTop w:val="0"/>
              <w:marBottom w:val="0"/>
              <w:divBdr>
                <w:top w:val="none" w:sz="0" w:space="0" w:color="auto"/>
                <w:left w:val="none" w:sz="0" w:space="0" w:color="auto"/>
                <w:bottom w:val="none" w:sz="0" w:space="0" w:color="auto"/>
                <w:right w:val="none" w:sz="0" w:space="0" w:color="auto"/>
              </w:divBdr>
              <w:divsChild>
                <w:div w:id="1047686804">
                  <w:marLeft w:val="0"/>
                  <w:marRight w:val="0"/>
                  <w:marTop w:val="0"/>
                  <w:marBottom w:val="0"/>
                  <w:divBdr>
                    <w:top w:val="none" w:sz="0" w:space="0" w:color="auto"/>
                    <w:left w:val="none" w:sz="0" w:space="0" w:color="auto"/>
                    <w:bottom w:val="none" w:sz="0" w:space="0" w:color="auto"/>
                    <w:right w:val="none" w:sz="0" w:space="0" w:color="auto"/>
                  </w:divBdr>
                  <w:divsChild>
                    <w:div w:id="1518498102">
                      <w:marLeft w:val="0"/>
                      <w:marRight w:val="0"/>
                      <w:marTop w:val="0"/>
                      <w:marBottom w:val="0"/>
                      <w:divBdr>
                        <w:top w:val="none" w:sz="0" w:space="0" w:color="auto"/>
                        <w:left w:val="none" w:sz="0" w:space="0" w:color="auto"/>
                        <w:bottom w:val="none" w:sz="0" w:space="0" w:color="auto"/>
                        <w:right w:val="none" w:sz="0" w:space="0" w:color="auto"/>
                      </w:divBdr>
                      <w:divsChild>
                        <w:div w:id="503671411">
                          <w:marLeft w:val="0"/>
                          <w:marRight w:val="0"/>
                          <w:marTop w:val="0"/>
                          <w:marBottom w:val="0"/>
                          <w:divBdr>
                            <w:top w:val="none" w:sz="0" w:space="0" w:color="auto"/>
                            <w:left w:val="none" w:sz="0" w:space="0" w:color="auto"/>
                            <w:bottom w:val="none" w:sz="0" w:space="0" w:color="auto"/>
                            <w:right w:val="none" w:sz="0" w:space="0" w:color="auto"/>
                          </w:divBdr>
                          <w:divsChild>
                            <w:div w:id="1230725308">
                              <w:marLeft w:val="2070"/>
                              <w:marRight w:val="3960"/>
                              <w:marTop w:val="0"/>
                              <w:marBottom w:val="0"/>
                              <w:divBdr>
                                <w:top w:val="none" w:sz="0" w:space="0" w:color="auto"/>
                                <w:left w:val="none" w:sz="0" w:space="0" w:color="auto"/>
                                <w:bottom w:val="none" w:sz="0" w:space="0" w:color="auto"/>
                                <w:right w:val="none" w:sz="0" w:space="0" w:color="auto"/>
                              </w:divBdr>
                              <w:divsChild>
                                <w:div w:id="235214094">
                                  <w:marLeft w:val="0"/>
                                  <w:marRight w:val="0"/>
                                  <w:marTop w:val="0"/>
                                  <w:marBottom w:val="0"/>
                                  <w:divBdr>
                                    <w:top w:val="none" w:sz="0" w:space="0" w:color="auto"/>
                                    <w:left w:val="none" w:sz="0" w:space="0" w:color="auto"/>
                                    <w:bottom w:val="none" w:sz="0" w:space="0" w:color="auto"/>
                                    <w:right w:val="none" w:sz="0" w:space="0" w:color="auto"/>
                                  </w:divBdr>
                                  <w:divsChild>
                                    <w:div w:id="631982292">
                                      <w:marLeft w:val="0"/>
                                      <w:marRight w:val="0"/>
                                      <w:marTop w:val="0"/>
                                      <w:marBottom w:val="0"/>
                                      <w:divBdr>
                                        <w:top w:val="none" w:sz="0" w:space="0" w:color="auto"/>
                                        <w:left w:val="none" w:sz="0" w:space="0" w:color="auto"/>
                                        <w:bottom w:val="none" w:sz="0" w:space="0" w:color="auto"/>
                                        <w:right w:val="none" w:sz="0" w:space="0" w:color="auto"/>
                                      </w:divBdr>
                                      <w:divsChild>
                                        <w:div w:id="1784572743">
                                          <w:marLeft w:val="0"/>
                                          <w:marRight w:val="0"/>
                                          <w:marTop w:val="0"/>
                                          <w:marBottom w:val="0"/>
                                          <w:divBdr>
                                            <w:top w:val="none" w:sz="0" w:space="0" w:color="auto"/>
                                            <w:left w:val="none" w:sz="0" w:space="0" w:color="auto"/>
                                            <w:bottom w:val="none" w:sz="0" w:space="0" w:color="auto"/>
                                            <w:right w:val="none" w:sz="0" w:space="0" w:color="auto"/>
                                          </w:divBdr>
                                          <w:divsChild>
                                            <w:div w:id="953167811">
                                              <w:marLeft w:val="0"/>
                                              <w:marRight w:val="0"/>
                                              <w:marTop w:val="90"/>
                                              <w:marBottom w:val="0"/>
                                              <w:divBdr>
                                                <w:top w:val="none" w:sz="0" w:space="0" w:color="auto"/>
                                                <w:left w:val="none" w:sz="0" w:space="0" w:color="auto"/>
                                                <w:bottom w:val="none" w:sz="0" w:space="0" w:color="auto"/>
                                                <w:right w:val="none" w:sz="0" w:space="0" w:color="auto"/>
                                              </w:divBdr>
                                              <w:divsChild>
                                                <w:div w:id="624045487">
                                                  <w:marLeft w:val="0"/>
                                                  <w:marRight w:val="0"/>
                                                  <w:marTop w:val="0"/>
                                                  <w:marBottom w:val="0"/>
                                                  <w:divBdr>
                                                    <w:top w:val="none" w:sz="0" w:space="0" w:color="auto"/>
                                                    <w:left w:val="none" w:sz="0" w:space="0" w:color="auto"/>
                                                    <w:bottom w:val="none" w:sz="0" w:space="0" w:color="auto"/>
                                                    <w:right w:val="none" w:sz="0" w:space="0" w:color="auto"/>
                                                  </w:divBdr>
                                                  <w:divsChild>
                                                    <w:div w:id="602806762">
                                                      <w:marLeft w:val="0"/>
                                                      <w:marRight w:val="0"/>
                                                      <w:marTop w:val="0"/>
                                                      <w:marBottom w:val="0"/>
                                                      <w:divBdr>
                                                        <w:top w:val="none" w:sz="0" w:space="0" w:color="auto"/>
                                                        <w:left w:val="none" w:sz="0" w:space="0" w:color="auto"/>
                                                        <w:bottom w:val="none" w:sz="0" w:space="0" w:color="auto"/>
                                                        <w:right w:val="none" w:sz="0" w:space="0" w:color="auto"/>
                                                      </w:divBdr>
                                                      <w:divsChild>
                                                        <w:div w:id="1395348353">
                                                          <w:marLeft w:val="0"/>
                                                          <w:marRight w:val="0"/>
                                                          <w:marTop w:val="0"/>
                                                          <w:marBottom w:val="390"/>
                                                          <w:divBdr>
                                                            <w:top w:val="none" w:sz="0" w:space="0" w:color="auto"/>
                                                            <w:left w:val="none" w:sz="0" w:space="0" w:color="auto"/>
                                                            <w:bottom w:val="none" w:sz="0" w:space="0" w:color="auto"/>
                                                            <w:right w:val="none" w:sz="0" w:space="0" w:color="auto"/>
                                                          </w:divBdr>
                                                          <w:divsChild>
                                                            <w:div w:id="1740588329">
                                                              <w:marLeft w:val="0"/>
                                                              <w:marRight w:val="0"/>
                                                              <w:marTop w:val="0"/>
                                                              <w:marBottom w:val="0"/>
                                                              <w:divBdr>
                                                                <w:top w:val="none" w:sz="0" w:space="0" w:color="auto"/>
                                                                <w:left w:val="none" w:sz="0" w:space="0" w:color="auto"/>
                                                                <w:bottom w:val="none" w:sz="0" w:space="0" w:color="auto"/>
                                                                <w:right w:val="none" w:sz="0" w:space="0" w:color="auto"/>
                                                              </w:divBdr>
                                                              <w:divsChild>
                                                                <w:div w:id="436948560">
                                                                  <w:marLeft w:val="0"/>
                                                                  <w:marRight w:val="0"/>
                                                                  <w:marTop w:val="0"/>
                                                                  <w:marBottom w:val="0"/>
                                                                  <w:divBdr>
                                                                    <w:top w:val="none" w:sz="0" w:space="0" w:color="auto"/>
                                                                    <w:left w:val="none" w:sz="0" w:space="0" w:color="auto"/>
                                                                    <w:bottom w:val="none" w:sz="0" w:space="0" w:color="auto"/>
                                                                    <w:right w:val="none" w:sz="0" w:space="0" w:color="auto"/>
                                                                  </w:divBdr>
                                                                  <w:divsChild>
                                                                    <w:div w:id="1312052828">
                                                                      <w:marLeft w:val="0"/>
                                                                      <w:marRight w:val="0"/>
                                                                      <w:marTop w:val="0"/>
                                                                      <w:marBottom w:val="0"/>
                                                                      <w:divBdr>
                                                                        <w:top w:val="none" w:sz="0" w:space="0" w:color="auto"/>
                                                                        <w:left w:val="none" w:sz="0" w:space="0" w:color="auto"/>
                                                                        <w:bottom w:val="none" w:sz="0" w:space="0" w:color="auto"/>
                                                                        <w:right w:val="none" w:sz="0" w:space="0" w:color="auto"/>
                                                                      </w:divBdr>
                                                                      <w:divsChild>
                                                                        <w:div w:id="262232226">
                                                                          <w:marLeft w:val="0"/>
                                                                          <w:marRight w:val="0"/>
                                                                          <w:marTop w:val="0"/>
                                                                          <w:marBottom w:val="0"/>
                                                                          <w:divBdr>
                                                                            <w:top w:val="none" w:sz="0" w:space="0" w:color="auto"/>
                                                                            <w:left w:val="none" w:sz="0" w:space="0" w:color="auto"/>
                                                                            <w:bottom w:val="none" w:sz="0" w:space="0" w:color="auto"/>
                                                                            <w:right w:val="none" w:sz="0" w:space="0" w:color="auto"/>
                                                                          </w:divBdr>
                                                                          <w:divsChild>
                                                                            <w:div w:id="1212964894">
                                                                              <w:marLeft w:val="0"/>
                                                                              <w:marRight w:val="0"/>
                                                                              <w:marTop w:val="0"/>
                                                                              <w:marBottom w:val="0"/>
                                                                              <w:divBdr>
                                                                                <w:top w:val="none" w:sz="0" w:space="0" w:color="auto"/>
                                                                                <w:left w:val="none" w:sz="0" w:space="0" w:color="auto"/>
                                                                                <w:bottom w:val="none" w:sz="0" w:space="0" w:color="auto"/>
                                                                                <w:right w:val="none" w:sz="0" w:space="0" w:color="auto"/>
                                                                              </w:divBdr>
                                                                              <w:divsChild>
                                                                                <w:div w:id="1199859367">
                                                                                  <w:marLeft w:val="0"/>
                                                                                  <w:marRight w:val="0"/>
                                                                                  <w:marTop w:val="0"/>
                                                                                  <w:marBottom w:val="0"/>
                                                                                  <w:divBdr>
                                                                                    <w:top w:val="none" w:sz="0" w:space="0" w:color="auto"/>
                                                                                    <w:left w:val="none" w:sz="0" w:space="0" w:color="auto"/>
                                                                                    <w:bottom w:val="none" w:sz="0" w:space="0" w:color="auto"/>
                                                                                    <w:right w:val="none" w:sz="0" w:space="0" w:color="auto"/>
                                                                                  </w:divBdr>
                                                                                  <w:divsChild>
                                                                                    <w:div w:id="1766614835">
                                                                                      <w:marLeft w:val="0"/>
                                                                                      <w:marRight w:val="0"/>
                                                                                      <w:marTop w:val="0"/>
                                                                                      <w:marBottom w:val="0"/>
                                                                                      <w:divBdr>
                                                                                        <w:top w:val="none" w:sz="0" w:space="0" w:color="auto"/>
                                                                                        <w:left w:val="none" w:sz="0" w:space="0" w:color="auto"/>
                                                                                        <w:bottom w:val="none" w:sz="0" w:space="0" w:color="auto"/>
                                                                                        <w:right w:val="none" w:sz="0" w:space="0" w:color="auto"/>
                                                                                      </w:divBdr>
                                                                                      <w:divsChild>
                                                                                        <w:div w:id="1531917745">
                                                                                          <w:marLeft w:val="0"/>
                                                                                          <w:marRight w:val="0"/>
                                                                                          <w:marTop w:val="0"/>
                                                                                          <w:marBottom w:val="0"/>
                                                                                          <w:divBdr>
                                                                                            <w:top w:val="none" w:sz="0" w:space="0" w:color="auto"/>
                                                                                            <w:left w:val="none" w:sz="0" w:space="0" w:color="auto"/>
                                                                                            <w:bottom w:val="none" w:sz="0" w:space="0" w:color="auto"/>
                                                                                            <w:right w:val="none" w:sz="0" w:space="0" w:color="auto"/>
                                                                                          </w:divBdr>
                                                                                          <w:divsChild>
                                                                                            <w:div w:id="147451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8223446">
      <w:bodyDiv w:val="1"/>
      <w:marLeft w:val="0"/>
      <w:marRight w:val="0"/>
      <w:marTop w:val="0"/>
      <w:marBottom w:val="0"/>
      <w:divBdr>
        <w:top w:val="none" w:sz="0" w:space="0" w:color="auto"/>
        <w:left w:val="none" w:sz="0" w:space="0" w:color="auto"/>
        <w:bottom w:val="none" w:sz="0" w:space="0" w:color="auto"/>
        <w:right w:val="none" w:sz="0" w:space="0" w:color="auto"/>
      </w:divBdr>
    </w:div>
    <w:div w:id="294723584">
      <w:bodyDiv w:val="1"/>
      <w:marLeft w:val="0"/>
      <w:marRight w:val="0"/>
      <w:marTop w:val="0"/>
      <w:marBottom w:val="0"/>
      <w:divBdr>
        <w:top w:val="none" w:sz="0" w:space="0" w:color="auto"/>
        <w:left w:val="none" w:sz="0" w:space="0" w:color="auto"/>
        <w:bottom w:val="none" w:sz="0" w:space="0" w:color="auto"/>
        <w:right w:val="none" w:sz="0" w:space="0" w:color="auto"/>
      </w:divBdr>
    </w:div>
    <w:div w:id="318509679">
      <w:bodyDiv w:val="1"/>
      <w:marLeft w:val="0"/>
      <w:marRight w:val="0"/>
      <w:marTop w:val="0"/>
      <w:marBottom w:val="0"/>
      <w:divBdr>
        <w:top w:val="none" w:sz="0" w:space="0" w:color="auto"/>
        <w:left w:val="none" w:sz="0" w:space="0" w:color="auto"/>
        <w:bottom w:val="none" w:sz="0" w:space="0" w:color="auto"/>
        <w:right w:val="none" w:sz="0" w:space="0" w:color="auto"/>
      </w:divBdr>
    </w:div>
    <w:div w:id="362943640">
      <w:bodyDiv w:val="1"/>
      <w:marLeft w:val="0"/>
      <w:marRight w:val="0"/>
      <w:marTop w:val="0"/>
      <w:marBottom w:val="0"/>
      <w:divBdr>
        <w:top w:val="none" w:sz="0" w:space="0" w:color="auto"/>
        <w:left w:val="none" w:sz="0" w:space="0" w:color="auto"/>
        <w:bottom w:val="none" w:sz="0" w:space="0" w:color="auto"/>
        <w:right w:val="none" w:sz="0" w:space="0" w:color="auto"/>
      </w:divBdr>
    </w:div>
    <w:div w:id="376393835">
      <w:bodyDiv w:val="1"/>
      <w:marLeft w:val="0"/>
      <w:marRight w:val="0"/>
      <w:marTop w:val="0"/>
      <w:marBottom w:val="0"/>
      <w:divBdr>
        <w:top w:val="none" w:sz="0" w:space="0" w:color="auto"/>
        <w:left w:val="none" w:sz="0" w:space="0" w:color="auto"/>
        <w:bottom w:val="none" w:sz="0" w:space="0" w:color="auto"/>
        <w:right w:val="none" w:sz="0" w:space="0" w:color="auto"/>
      </w:divBdr>
    </w:div>
    <w:div w:id="457577566">
      <w:bodyDiv w:val="1"/>
      <w:marLeft w:val="0"/>
      <w:marRight w:val="0"/>
      <w:marTop w:val="0"/>
      <w:marBottom w:val="0"/>
      <w:divBdr>
        <w:top w:val="none" w:sz="0" w:space="0" w:color="auto"/>
        <w:left w:val="none" w:sz="0" w:space="0" w:color="auto"/>
        <w:bottom w:val="none" w:sz="0" w:space="0" w:color="auto"/>
        <w:right w:val="none" w:sz="0" w:space="0" w:color="auto"/>
      </w:divBdr>
    </w:div>
    <w:div w:id="535850156">
      <w:bodyDiv w:val="1"/>
      <w:marLeft w:val="0"/>
      <w:marRight w:val="0"/>
      <w:marTop w:val="0"/>
      <w:marBottom w:val="0"/>
      <w:divBdr>
        <w:top w:val="none" w:sz="0" w:space="0" w:color="auto"/>
        <w:left w:val="none" w:sz="0" w:space="0" w:color="auto"/>
        <w:bottom w:val="none" w:sz="0" w:space="0" w:color="auto"/>
        <w:right w:val="none" w:sz="0" w:space="0" w:color="auto"/>
      </w:divBdr>
    </w:div>
    <w:div w:id="653029522">
      <w:bodyDiv w:val="1"/>
      <w:marLeft w:val="0"/>
      <w:marRight w:val="0"/>
      <w:marTop w:val="0"/>
      <w:marBottom w:val="0"/>
      <w:divBdr>
        <w:top w:val="none" w:sz="0" w:space="0" w:color="auto"/>
        <w:left w:val="none" w:sz="0" w:space="0" w:color="auto"/>
        <w:bottom w:val="none" w:sz="0" w:space="0" w:color="auto"/>
        <w:right w:val="none" w:sz="0" w:space="0" w:color="auto"/>
      </w:divBdr>
      <w:divsChild>
        <w:div w:id="1995715245">
          <w:marLeft w:val="0"/>
          <w:marRight w:val="0"/>
          <w:marTop w:val="0"/>
          <w:marBottom w:val="0"/>
          <w:divBdr>
            <w:top w:val="none" w:sz="0" w:space="0" w:color="auto"/>
            <w:left w:val="none" w:sz="0" w:space="0" w:color="auto"/>
            <w:bottom w:val="none" w:sz="0" w:space="0" w:color="auto"/>
            <w:right w:val="none" w:sz="0" w:space="0" w:color="auto"/>
          </w:divBdr>
          <w:divsChild>
            <w:div w:id="1448549624">
              <w:marLeft w:val="0"/>
              <w:marRight w:val="0"/>
              <w:marTop w:val="0"/>
              <w:marBottom w:val="0"/>
              <w:divBdr>
                <w:top w:val="none" w:sz="0" w:space="0" w:color="auto"/>
                <w:left w:val="none" w:sz="0" w:space="0" w:color="auto"/>
                <w:bottom w:val="none" w:sz="0" w:space="0" w:color="auto"/>
                <w:right w:val="none" w:sz="0" w:space="0" w:color="auto"/>
              </w:divBdr>
              <w:divsChild>
                <w:div w:id="22369768">
                  <w:marLeft w:val="0"/>
                  <w:marRight w:val="0"/>
                  <w:marTop w:val="0"/>
                  <w:marBottom w:val="0"/>
                  <w:divBdr>
                    <w:top w:val="none" w:sz="0" w:space="0" w:color="auto"/>
                    <w:left w:val="none" w:sz="0" w:space="0" w:color="auto"/>
                    <w:bottom w:val="none" w:sz="0" w:space="0" w:color="auto"/>
                    <w:right w:val="none" w:sz="0" w:space="0" w:color="auto"/>
                  </w:divBdr>
                  <w:divsChild>
                    <w:div w:id="1888909143">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179674">
      <w:bodyDiv w:val="1"/>
      <w:marLeft w:val="0"/>
      <w:marRight w:val="0"/>
      <w:marTop w:val="0"/>
      <w:marBottom w:val="0"/>
      <w:divBdr>
        <w:top w:val="none" w:sz="0" w:space="0" w:color="auto"/>
        <w:left w:val="none" w:sz="0" w:space="0" w:color="auto"/>
        <w:bottom w:val="none" w:sz="0" w:space="0" w:color="auto"/>
        <w:right w:val="none" w:sz="0" w:space="0" w:color="auto"/>
      </w:divBdr>
    </w:div>
    <w:div w:id="1031103642">
      <w:bodyDiv w:val="1"/>
      <w:marLeft w:val="0"/>
      <w:marRight w:val="0"/>
      <w:marTop w:val="0"/>
      <w:marBottom w:val="0"/>
      <w:divBdr>
        <w:top w:val="none" w:sz="0" w:space="0" w:color="auto"/>
        <w:left w:val="none" w:sz="0" w:space="0" w:color="auto"/>
        <w:bottom w:val="none" w:sz="0" w:space="0" w:color="auto"/>
        <w:right w:val="none" w:sz="0" w:space="0" w:color="auto"/>
      </w:divBdr>
    </w:div>
    <w:div w:id="1035429833">
      <w:bodyDiv w:val="1"/>
      <w:marLeft w:val="0"/>
      <w:marRight w:val="0"/>
      <w:marTop w:val="0"/>
      <w:marBottom w:val="0"/>
      <w:divBdr>
        <w:top w:val="none" w:sz="0" w:space="0" w:color="auto"/>
        <w:left w:val="none" w:sz="0" w:space="0" w:color="auto"/>
        <w:bottom w:val="none" w:sz="0" w:space="0" w:color="auto"/>
        <w:right w:val="none" w:sz="0" w:space="0" w:color="auto"/>
      </w:divBdr>
    </w:div>
    <w:div w:id="1271090019">
      <w:bodyDiv w:val="1"/>
      <w:marLeft w:val="0"/>
      <w:marRight w:val="0"/>
      <w:marTop w:val="0"/>
      <w:marBottom w:val="0"/>
      <w:divBdr>
        <w:top w:val="none" w:sz="0" w:space="0" w:color="auto"/>
        <w:left w:val="none" w:sz="0" w:space="0" w:color="auto"/>
        <w:bottom w:val="none" w:sz="0" w:space="0" w:color="auto"/>
        <w:right w:val="none" w:sz="0" w:space="0" w:color="auto"/>
      </w:divBdr>
    </w:div>
    <w:div w:id="1285499747">
      <w:bodyDiv w:val="1"/>
      <w:marLeft w:val="0"/>
      <w:marRight w:val="0"/>
      <w:marTop w:val="0"/>
      <w:marBottom w:val="0"/>
      <w:divBdr>
        <w:top w:val="none" w:sz="0" w:space="0" w:color="auto"/>
        <w:left w:val="none" w:sz="0" w:space="0" w:color="auto"/>
        <w:bottom w:val="none" w:sz="0" w:space="0" w:color="auto"/>
        <w:right w:val="none" w:sz="0" w:space="0" w:color="auto"/>
      </w:divBdr>
    </w:div>
    <w:div w:id="1313173481">
      <w:bodyDiv w:val="1"/>
      <w:marLeft w:val="0"/>
      <w:marRight w:val="0"/>
      <w:marTop w:val="0"/>
      <w:marBottom w:val="0"/>
      <w:divBdr>
        <w:top w:val="none" w:sz="0" w:space="0" w:color="auto"/>
        <w:left w:val="none" w:sz="0" w:space="0" w:color="auto"/>
        <w:bottom w:val="none" w:sz="0" w:space="0" w:color="auto"/>
        <w:right w:val="none" w:sz="0" w:space="0" w:color="auto"/>
      </w:divBdr>
    </w:div>
    <w:div w:id="1315524920">
      <w:bodyDiv w:val="1"/>
      <w:marLeft w:val="0"/>
      <w:marRight w:val="0"/>
      <w:marTop w:val="0"/>
      <w:marBottom w:val="0"/>
      <w:divBdr>
        <w:top w:val="none" w:sz="0" w:space="0" w:color="auto"/>
        <w:left w:val="none" w:sz="0" w:space="0" w:color="auto"/>
        <w:bottom w:val="none" w:sz="0" w:space="0" w:color="auto"/>
        <w:right w:val="none" w:sz="0" w:space="0" w:color="auto"/>
      </w:divBdr>
    </w:div>
    <w:div w:id="1497962863">
      <w:bodyDiv w:val="1"/>
      <w:marLeft w:val="0"/>
      <w:marRight w:val="0"/>
      <w:marTop w:val="0"/>
      <w:marBottom w:val="0"/>
      <w:divBdr>
        <w:top w:val="none" w:sz="0" w:space="0" w:color="auto"/>
        <w:left w:val="none" w:sz="0" w:space="0" w:color="auto"/>
        <w:bottom w:val="none" w:sz="0" w:space="0" w:color="auto"/>
        <w:right w:val="none" w:sz="0" w:space="0" w:color="auto"/>
      </w:divBdr>
    </w:div>
    <w:div w:id="1609704725">
      <w:bodyDiv w:val="1"/>
      <w:marLeft w:val="0"/>
      <w:marRight w:val="0"/>
      <w:marTop w:val="0"/>
      <w:marBottom w:val="0"/>
      <w:divBdr>
        <w:top w:val="none" w:sz="0" w:space="0" w:color="auto"/>
        <w:left w:val="none" w:sz="0" w:space="0" w:color="auto"/>
        <w:bottom w:val="none" w:sz="0" w:space="0" w:color="auto"/>
        <w:right w:val="none" w:sz="0" w:space="0" w:color="auto"/>
      </w:divBdr>
    </w:div>
    <w:div w:id="1629772619">
      <w:bodyDiv w:val="1"/>
      <w:marLeft w:val="0"/>
      <w:marRight w:val="0"/>
      <w:marTop w:val="0"/>
      <w:marBottom w:val="0"/>
      <w:divBdr>
        <w:top w:val="none" w:sz="0" w:space="0" w:color="auto"/>
        <w:left w:val="none" w:sz="0" w:space="0" w:color="auto"/>
        <w:bottom w:val="none" w:sz="0" w:space="0" w:color="auto"/>
        <w:right w:val="none" w:sz="0" w:space="0" w:color="auto"/>
      </w:divBdr>
    </w:div>
    <w:div w:id="1667708810">
      <w:bodyDiv w:val="1"/>
      <w:marLeft w:val="0"/>
      <w:marRight w:val="0"/>
      <w:marTop w:val="0"/>
      <w:marBottom w:val="0"/>
      <w:divBdr>
        <w:top w:val="none" w:sz="0" w:space="0" w:color="auto"/>
        <w:left w:val="none" w:sz="0" w:space="0" w:color="auto"/>
        <w:bottom w:val="none" w:sz="0" w:space="0" w:color="auto"/>
        <w:right w:val="none" w:sz="0" w:space="0" w:color="auto"/>
      </w:divBdr>
    </w:div>
    <w:div w:id="202828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nada.ca/fr/environnement-changement-climatique/services/gestion-reduction-dechets/engagements-internationaux/charte-plastiques-ocean.html" TargetMode="External"/><Relationship Id="rId13" Type="http://schemas.openxmlformats.org/officeDocument/2006/relationships/hyperlink" Target="https://www.canada.ca/fr/secretariat-conseil-tresor/services/innovation/ecologiser-gouvernement/strategie.html" TargetMode="External"/><Relationship Id="rId18" Type="http://schemas.openxmlformats.org/officeDocument/2006/relationships/hyperlink" Target="https://laws-lois.justice.gc.ca/fra/lois/H-2.7/page-3.html"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TPSGC.PAPiloteSocioEconomique-APSocioEconomicPilot.PWGSC@tpsgc-pwgsc.gc.ca" TargetMode="External"/><Relationship Id="rId7" Type="http://schemas.openxmlformats.org/officeDocument/2006/relationships/endnotes" Target="endnotes.xml"/><Relationship Id="rId12" Type="http://schemas.openxmlformats.org/officeDocument/2006/relationships/hyperlink" Target="https://www.fsds-sfdd.ca/index_fr.html" TargetMode="External"/><Relationship Id="rId17" Type="http://schemas.openxmlformats.org/officeDocument/2006/relationships/hyperlink" Target="https://laws-lois.justice.gc.ca/fra/reglements/DORS-2015-17/"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achatsetventes.gc.ca/politiques-et-lignes-directrices/guide-des-clauses-et-conditions-uniformisees-d-achat/5/K/K0029C/2" TargetMode="External"/><Relationship Id="rId20" Type="http://schemas.openxmlformats.org/officeDocument/2006/relationships/hyperlink" Target="https://pollution-dechets.canada.ca/registre-protection-environnementale/reglements/visualiser?id=114"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nada.ca/fr/services/environnement/pollution-gestion-dechets/zero-dechet-plastique/mesures-canada.htm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remancan.com/"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www.canada.ca/fr/services/environnement/meteo/changementsclimatiques/cadre-pancanadien.html" TargetMode="External"/><Relationship Id="rId19" Type="http://schemas.openxmlformats.org/officeDocument/2006/relationships/hyperlink" Target="https://laws-lois.justice.gc.ca/fra/reglements/DORS-88-456/index.html" TargetMode="External"/><Relationship Id="rId4" Type="http://schemas.openxmlformats.org/officeDocument/2006/relationships/settings" Target="settings.xml"/><Relationship Id="rId9" Type="http://schemas.openxmlformats.org/officeDocument/2006/relationships/hyperlink" Target="https://unfccc.int/fr/process-and-meetings/the-paris-agreement/l-accord-de-paris" TargetMode="External"/><Relationship Id="rId14" Type="http://schemas.openxmlformats.org/officeDocument/2006/relationships/hyperlink" Target="https://www.canada.ca/fr/secretariat-conseil-tresor/services/innovation/ecologiser-gouvernement/mesures-gouvernement-canada-concernant-dechets-plastique-associes-aux-activites-federales.html" TargetMode="External"/><Relationship Id="rId22" Type="http://schemas.openxmlformats.org/officeDocument/2006/relationships/header" Target="header1.xml"/><Relationship Id="rId27"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tpsgc-pwgsc.gc.ca/app-acq/rccgmb-gofacm/mobilierexigences-furniturerequirements-fra.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3B2DD1-AD29-4007-855B-54EF442CA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19</Pages>
  <Words>4996</Words>
  <Characters>27484</Characters>
  <Application>Microsoft Office Word</Application>
  <DocSecurity>0</DocSecurity>
  <Lines>229</Lines>
  <Paragraphs>64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Government of Canada\Gouvernement du Canada</Company>
  <LinksUpToDate>false</LinksUpToDate>
  <CharactersWithSpaces>32416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Annick Champoux</dc:creator>
  <cp:keywords/>
  <dc:description/>
  <cp:lastModifiedBy>Annick Champoux</cp:lastModifiedBy>
  <cp:revision>9</cp:revision>
  <cp:lastPrinted>2019-08-26T16:22:00Z</cp:lastPrinted>
  <dcterms:created xsi:type="dcterms:W3CDTF">2019-12-12T17:08:00Z</dcterms:created>
  <dcterms:modified xsi:type="dcterms:W3CDTF">2019-12-23T17:21:00Z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8dfcf782-dd96-4ccd-a5d8-5311f25e2732</vt:lpwstr>
  </property>
  <property fmtid="{D5CDD505-2E9C-101B-9397-08002B2CF9AE}" pid="3" name="SECCLASS">
    <vt:lpwstr>CLASSU</vt:lpwstr>
  </property>
  <property fmtid="{D5CDD505-2E9C-101B-9397-08002B2CF9AE}" pid="4" name="TBSSCTCLASSIFICATION">
    <vt:lpwstr>UNCLASSIFIED</vt:lpwstr>
  </property>
  <property fmtid="{D5CDD505-2E9C-101B-9397-08002B2CF9AE}" pid="5" name="TBSSCTVISUALMARKINGNO">
    <vt:lpwstr>NO</vt:lpwstr>
  </property>
</Properties>
</file>