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2B" w:rsidRPr="004C794D" w:rsidRDefault="00013F2B" w:rsidP="00013F2B">
      <w:pPr>
        <w:jc w:val="center"/>
        <w:rPr>
          <w:b/>
          <w:lang w:val="fr-CA"/>
        </w:rPr>
      </w:pPr>
      <w:r>
        <w:rPr>
          <w:b/>
          <w:bCs/>
          <w:lang w:val="fr-CA"/>
        </w:rPr>
        <w:t>ANNEXE B – QUESTIONS CONCERNANT LA CONSULTATION DE L’INDUSTRIE</w:t>
      </w:r>
    </w:p>
    <w:p w:rsidR="00013F2B" w:rsidRPr="004C794D" w:rsidRDefault="00013F2B" w:rsidP="00013F2B">
      <w:pPr>
        <w:pStyle w:val="NoSpacing"/>
        <w:rPr>
          <w:lang w:val="fr-CA"/>
        </w:rPr>
      </w:pPr>
      <w:r>
        <w:rPr>
          <w:lang w:val="fr-CA"/>
        </w:rPr>
        <w:t>Les répondants doivent fournir les renseignements ci-dessous.</w:t>
      </w:r>
    </w:p>
    <w:tbl>
      <w:tblPr>
        <w:tblStyle w:val="TableGrid"/>
        <w:tblW w:w="0" w:type="auto"/>
        <w:tblInd w:w="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536"/>
      </w:tblGrid>
      <w:tr w:rsidR="00013F2B" w:rsidTr="00697373"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013F2B" w:rsidRDefault="00013F2B" w:rsidP="00697373">
            <w:pPr>
              <w:pStyle w:val="NoSpacing"/>
            </w:pPr>
            <w:r>
              <w:rPr>
                <w:lang w:val="fr-CA"/>
              </w:rPr>
              <w:t>Nom de l’entreprise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13F2B" w:rsidRDefault="00013F2B" w:rsidP="00697373">
            <w:pPr>
              <w:pStyle w:val="NoSpacing"/>
            </w:pPr>
          </w:p>
        </w:tc>
      </w:tr>
      <w:tr w:rsidR="00013F2B" w:rsidTr="00697373"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013F2B" w:rsidRDefault="00013F2B" w:rsidP="00697373">
            <w:pPr>
              <w:pStyle w:val="NoSpacing"/>
            </w:pPr>
            <w:r>
              <w:rPr>
                <w:lang w:val="fr-CA"/>
              </w:rPr>
              <w:t>Représentants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13F2B" w:rsidRDefault="00013F2B" w:rsidP="00697373">
            <w:pPr>
              <w:pStyle w:val="NoSpacing"/>
            </w:pPr>
          </w:p>
        </w:tc>
      </w:tr>
      <w:tr w:rsidR="00013F2B" w:rsidTr="00697373"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013F2B" w:rsidRDefault="00013F2B" w:rsidP="00697373">
            <w:pPr>
              <w:pStyle w:val="NoSpacing"/>
            </w:pPr>
            <w:r>
              <w:rPr>
                <w:lang w:val="fr-CA"/>
              </w:rPr>
              <w:t>Téléphone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13F2B" w:rsidRDefault="00013F2B" w:rsidP="00697373">
            <w:pPr>
              <w:pStyle w:val="NoSpacing"/>
            </w:pPr>
          </w:p>
        </w:tc>
      </w:tr>
      <w:tr w:rsidR="00013F2B" w:rsidTr="00697373"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013F2B" w:rsidRDefault="00013F2B" w:rsidP="00697373">
            <w:pPr>
              <w:pStyle w:val="NoSpacing"/>
            </w:pPr>
            <w:r>
              <w:rPr>
                <w:lang w:val="fr-CA"/>
              </w:rPr>
              <w:t>Courriel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13F2B" w:rsidRDefault="00013F2B" w:rsidP="00697373">
            <w:pPr>
              <w:pStyle w:val="NoSpacing"/>
            </w:pPr>
          </w:p>
        </w:tc>
      </w:tr>
    </w:tbl>
    <w:p w:rsidR="00013F2B" w:rsidRDefault="00013F2B" w:rsidP="00013F2B">
      <w:pPr>
        <w:pStyle w:val="NoSpacing"/>
      </w:pPr>
    </w:p>
    <w:p w:rsidR="00013F2B" w:rsidRDefault="00013F2B" w:rsidP="00013F2B">
      <w:pPr>
        <w:pStyle w:val="NoSpacing"/>
      </w:pPr>
    </w:p>
    <w:p w:rsidR="00013F2B" w:rsidRPr="004C794D" w:rsidRDefault="00013F2B" w:rsidP="00013F2B">
      <w:pPr>
        <w:pStyle w:val="NoSpacing"/>
        <w:rPr>
          <w:lang w:val="fr-CA"/>
        </w:rPr>
      </w:pPr>
      <w:r>
        <w:rPr>
          <w:u w:val="single"/>
          <w:lang w:val="fr-CA"/>
        </w:rPr>
        <w:t>Veuillez répondre aux questions suivantes :</w:t>
      </w:r>
    </w:p>
    <w:tbl>
      <w:tblPr>
        <w:tblStyle w:val="TableGrid"/>
        <w:tblW w:w="0" w:type="auto"/>
        <w:tblInd w:w="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13F2B" w:rsidRPr="00114B4A" w:rsidTr="00697373">
        <w:trPr>
          <w:cantSplit/>
        </w:trPr>
        <w:tc>
          <w:tcPr>
            <w:tcW w:w="93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013F2B" w:rsidRPr="004C794D" w:rsidRDefault="00013F2B" w:rsidP="00697373">
            <w:pPr>
              <w:pStyle w:val="NoSpacing"/>
              <w:rPr>
                <w:b/>
                <w:lang w:val="fr-CA"/>
              </w:rPr>
            </w:pPr>
            <w:r>
              <w:rPr>
                <w:b/>
                <w:bCs/>
                <w:lang w:val="fr-CA"/>
              </w:rPr>
              <w:t>Question n</w:t>
            </w:r>
            <w:r>
              <w:rPr>
                <w:b/>
                <w:bCs/>
                <w:vertAlign w:val="superscript"/>
                <w:lang w:val="fr-CA"/>
              </w:rPr>
              <w:t>o</w:t>
            </w:r>
            <w:r>
              <w:rPr>
                <w:b/>
                <w:bCs/>
                <w:lang w:val="fr-CA"/>
              </w:rPr>
              <w:t xml:space="preserve"> 1 : </w:t>
            </w:r>
          </w:p>
          <w:p w:rsidR="00013F2B" w:rsidRPr="004C794D" w:rsidRDefault="00013F2B" w:rsidP="00697373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 xml:space="preserve">Y </w:t>
            </w:r>
            <w:proofErr w:type="spellStart"/>
            <w:r>
              <w:rPr>
                <w:lang w:val="fr-CA"/>
              </w:rPr>
              <w:t>a-t-il</w:t>
            </w:r>
            <w:proofErr w:type="spellEnd"/>
            <w:r>
              <w:rPr>
                <w:lang w:val="fr-CA"/>
              </w:rPr>
              <w:t xml:space="preserve"> des solutions offertes sur le marché, au Canada ou ailleurs, respectant actuellement les caractéristiques obligatoires (c.-à-d., celles que « doit » posséder l’innovation) du présent défi?</w:t>
            </w:r>
          </w:p>
        </w:tc>
      </w:tr>
      <w:tr w:rsidR="00013F2B" w:rsidTr="00697373">
        <w:trPr>
          <w:cantSplit/>
        </w:trPr>
        <w:tc>
          <w:tcPr>
            <w:tcW w:w="93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3F2B" w:rsidRDefault="00013F2B" w:rsidP="00697373">
            <w:pPr>
              <w:pStyle w:val="NoSpacing"/>
            </w:pPr>
            <w:r>
              <w:rPr>
                <w:b/>
                <w:bCs/>
                <w:lang w:val="fr-CA"/>
              </w:rPr>
              <w:t>Réponse 1 :</w:t>
            </w:r>
          </w:p>
          <w:p w:rsidR="00013F2B" w:rsidRDefault="00013F2B" w:rsidP="00697373">
            <w:pPr>
              <w:pStyle w:val="NoSpacing"/>
            </w:pPr>
          </w:p>
          <w:p w:rsidR="00013F2B" w:rsidRDefault="00013F2B" w:rsidP="00697373">
            <w:pPr>
              <w:pStyle w:val="NoSpacing"/>
            </w:pPr>
          </w:p>
        </w:tc>
      </w:tr>
      <w:tr w:rsidR="00013F2B" w:rsidRPr="00114B4A" w:rsidTr="00697373">
        <w:trPr>
          <w:cantSplit/>
        </w:trPr>
        <w:tc>
          <w:tcPr>
            <w:tcW w:w="93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013F2B" w:rsidRPr="004C794D" w:rsidRDefault="00013F2B" w:rsidP="00697373">
            <w:pPr>
              <w:pStyle w:val="NoSpacing"/>
              <w:rPr>
                <w:b/>
                <w:lang w:val="fr-CA"/>
              </w:rPr>
            </w:pPr>
            <w:r>
              <w:rPr>
                <w:b/>
                <w:bCs/>
                <w:lang w:val="fr-CA"/>
              </w:rPr>
              <w:t>Question n</w:t>
            </w:r>
            <w:r>
              <w:rPr>
                <w:b/>
                <w:bCs/>
                <w:vertAlign w:val="superscript"/>
                <w:lang w:val="fr-CA"/>
              </w:rPr>
              <w:t>o</w:t>
            </w:r>
            <w:r>
              <w:rPr>
                <w:b/>
                <w:bCs/>
                <w:lang w:val="fr-CA"/>
              </w:rPr>
              <w:t xml:space="preserve"> 2 : </w:t>
            </w:r>
          </w:p>
          <w:p w:rsidR="00013F2B" w:rsidRPr="004C794D" w:rsidRDefault="00013F2B" w:rsidP="00697373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 xml:space="preserve">Y </w:t>
            </w:r>
            <w:proofErr w:type="spellStart"/>
            <w:r>
              <w:rPr>
                <w:lang w:val="fr-CA"/>
              </w:rPr>
              <w:t>a-t-il</w:t>
            </w:r>
            <w:proofErr w:type="spellEnd"/>
            <w:r>
              <w:rPr>
                <w:lang w:val="fr-CA"/>
              </w:rPr>
              <w:t xml:space="preserve"> des innovations </w:t>
            </w:r>
            <w:proofErr w:type="spellStart"/>
            <w:r>
              <w:rPr>
                <w:lang w:val="fr-CA"/>
              </w:rPr>
              <w:t>précommerciales</w:t>
            </w:r>
            <w:proofErr w:type="spellEnd"/>
            <w:r>
              <w:rPr>
                <w:lang w:val="fr-CA"/>
              </w:rPr>
              <w:t>, dont le développement correspond à un niveau de maturité technologique</w:t>
            </w:r>
            <w:r>
              <w:rPr>
                <w:rStyle w:val="FootnoteReference"/>
                <w:lang w:val="fr-CA"/>
              </w:rPr>
              <w:footnoteReference w:id="1"/>
            </w:r>
            <w:r>
              <w:rPr>
                <w:lang w:val="fr-CA"/>
              </w:rPr>
              <w:t xml:space="preserve"> (NMT) de 7 à 9, respectant les caractéristiques obligatoires du présent défi?</w:t>
            </w:r>
          </w:p>
        </w:tc>
      </w:tr>
      <w:tr w:rsidR="00013F2B" w:rsidTr="00697373">
        <w:trPr>
          <w:cantSplit/>
        </w:trPr>
        <w:tc>
          <w:tcPr>
            <w:tcW w:w="93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3F2B" w:rsidRDefault="00013F2B" w:rsidP="00697373">
            <w:pPr>
              <w:pStyle w:val="NoSpacing"/>
            </w:pPr>
            <w:r>
              <w:rPr>
                <w:b/>
                <w:bCs/>
                <w:lang w:val="fr-CA"/>
              </w:rPr>
              <w:t>Réponse 2 :</w:t>
            </w:r>
          </w:p>
          <w:p w:rsidR="00013F2B" w:rsidRDefault="00013F2B" w:rsidP="00697373">
            <w:pPr>
              <w:pStyle w:val="NoSpacing"/>
            </w:pPr>
          </w:p>
          <w:p w:rsidR="00013F2B" w:rsidRDefault="00013F2B" w:rsidP="00697373">
            <w:pPr>
              <w:pStyle w:val="NoSpacing"/>
            </w:pPr>
          </w:p>
        </w:tc>
      </w:tr>
      <w:tr w:rsidR="00013F2B" w:rsidRPr="00114B4A" w:rsidTr="00697373">
        <w:trPr>
          <w:cantSplit/>
        </w:trPr>
        <w:tc>
          <w:tcPr>
            <w:tcW w:w="93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013F2B" w:rsidRPr="004C794D" w:rsidRDefault="00013F2B" w:rsidP="00697373">
            <w:pPr>
              <w:pStyle w:val="NoSpacing"/>
              <w:rPr>
                <w:b/>
                <w:lang w:val="fr-CA"/>
              </w:rPr>
            </w:pPr>
            <w:r>
              <w:rPr>
                <w:b/>
                <w:bCs/>
                <w:lang w:val="fr-CA"/>
              </w:rPr>
              <w:t>Question n</w:t>
            </w:r>
            <w:r>
              <w:rPr>
                <w:b/>
                <w:bCs/>
                <w:vertAlign w:val="superscript"/>
                <w:lang w:val="fr-CA"/>
              </w:rPr>
              <w:t>o</w:t>
            </w:r>
            <w:r>
              <w:rPr>
                <w:b/>
                <w:bCs/>
                <w:lang w:val="fr-CA"/>
              </w:rPr>
              <w:t xml:space="preserve"> 3 : </w:t>
            </w:r>
          </w:p>
          <w:p w:rsidR="00013F2B" w:rsidRPr="004C794D" w:rsidRDefault="00013F2B" w:rsidP="00697373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Avez-vous actuellement une innovation, dont le NMT est de 7 à 9, pouvant respecter les caractéristiques obligatoires minimales du présent défi?</w:t>
            </w:r>
          </w:p>
        </w:tc>
      </w:tr>
      <w:tr w:rsidR="00013F2B" w:rsidTr="00697373">
        <w:trPr>
          <w:cantSplit/>
        </w:trPr>
        <w:tc>
          <w:tcPr>
            <w:tcW w:w="93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3F2B" w:rsidRDefault="00013F2B" w:rsidP="00697373">
            <w:pPr>
              <w:pStyle w:val="NoSpacing"/>
            </w:pPr>
            <w:r>
              <w:rPr>
                <w:b/>
                <w:bCs/>
                <w:lang w:val="fr-CA"/>
              </w:rPr>
              <w:t>Réponse 3 :</w:t>
            </w:r>
          </w:p>
          <w:p w:rsidR="00013F2B" w:rsidRDefault="00013F2B" w:rsidP="00697373">
            <w:pPr>
              <w:pStyle w:val="NoSpacing"/>
            </w:pPr>
          </w:p>
          <w:p w:rsidR="00013F2B" w:rsidRDefault="00013F2B" w:rsidP="00697373">
            <w:pPr>
              <w:pStyle w:val="NoSpacing"/>
            </w:pPr>
          </w:p>
        </w:tc>
      </w:tr>
      <w:tr w:rsidR="00013F2B" w:rsidRPr="00114B4A" w:rsidTr="00697373">
        <w:trPr>
          <w:cantSplit/>
        </w:trPr>
        <w:tc>
          <w:tcPr>
            <w:tcW w:w="93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013F2B" w:rsidRPr="004C794D" w:rsidRDefault="00013F2B" w:rsidP="00697373">
            <w:pPr>
              <w:pStyle w:val="NoSpacing"/>
              <w:rPr>
                <w:b/>
                <w:lang w:val="fr-CA"/>
              </w:rPr>
            </w:pPr>
            <w:r>
              <w:rPr>
                <w:b/>
                <w:bCs/>
                <w:lang w:val="fr-CA"/>
              </w:rPr>
              <w:t>Question n</w:t>
            </w:r>
            <w:r>
              <w:rPr>
                <w:b/>
                <w:bCs/>
                <w:vertAlign w:val="superscript"/>
                <w:lang w:val="fr-CA"/>
              </w:rPr>
              <w:t>o</w:t>
            </w:r>
            <w:r>
              <w:rPr>
                <w:b/>
                <w:bCs/>
                <w:lang w:val="fr-CA"/>
              </w:rPr>
              <w:t xml:space="preserve"> 4 : </w:t>
            </w:r>
          </w:p>
          <w:p w:rsidR="00013F2B" w:rsidRPr="004C794D" w:rsidRDefault="00013F2B" w:rsidP="00697373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 xml:space="preserve">Veuillez fournir une liste des caractéristiques non obligatoires (c.-à-d. celles que « devrait » posséder l’innovation) du présent défi que vous pouvez respecter. </w:t>
            </w:r>
          </w:p>
        </w:tc>
      </w:tr>
      <w:tr w:rsidR="00013F2B" w:rsidTr="00697373">
        <w:trPr>
          <w:cantSplit/>
        </w:trPr>
        <w:tc>
          <w:tcPr>
            <w:tcW w:w="93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3F2B" w:rsidRDefault="00013F2B" w:rsidP="00697373">
            <w:pPr>
              <w:pStyle w:val="NoSpacing"/>
            </w:pPr>
            <w:r>
              <w:rPr>
                <w:b/>
                <w:bCs/>
                <w:lang w:val="fr-CA"/>
              </w:rPr>
              <w:t>Réponse 4 :</w:t>
            </w:r>
          </w:p>
          <w:p w:rsidR="00013F2B" w:rsidRDefault="00013F2B" w:rsidP="00697373">
            <w:pPr>
              <w:pStyle w:val="NoSpacing"/>
            </w:pPr>
          </w:p>
          <w:p w:rsidR="00013F2B" w:rsidRDefault="00013F2B" w:rsidP="00697373">
            <w:pPr>
              <w:pStyle w:val="NoSpacing"/>
            </w:pPr>
          </w:p>
        </w:tc>
      </w:tr>
      <w:tr w:rsidR="00013F2B" w:rsidRPr="00114B4A" w:rsidTr="00697373">
        <w:trPr>
          <w:cantSplit/>
        </w:trPr>
        <w:tc>
          <w:tcPr>
            <w:tcW w:w="93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013F2B" w:rsidRPr="004C794D" w:rsidRDefault="00013F2B" w:rsidP="00697373">
            <w:pPr>
              <w:pStyle w:val="NoSpacing"/>
              <w:rPr>
                <w:b/>
                <w:lang w:val="fr-CA"/>
              </w:rPr>
            </w:pPr>
            <w:r>
              <w:rPr>
                <w:b/>
                <w:bCs/>
                <w:lang w:val="fr-CA"/>
              </w:rPr>
              <w:t>Question n</w:t>
            </w:r>
            <w:r>
              <w:rPr>
                <w:b/>
                <w:bCs/>
                <w:vertAlign w:val="superscript"/>
                <w:lang w:val="fr-CA"/>
              </w:rPr>
              <w:t>o</w:t>
            </w:r>
            <w:r>
              <w:rPr>
                <w:b/>
                <w:bCs/>
                <w:lang w:val="fr-CA"/>
              </w:rPr>
              <w:t xml:space="preserve"> 5 : </w:t>
            </w:r>
          </w:p>
          <w:p w:rsidR="00013F2B" w:rsidRPr="004C794D" w:rsidRDefault="00013F2B" w:rsidP="00697373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Selon vous, ce défi comporte-t-il des caractéristiques que l’industrie sera incapable de respecter?</w:t>
            </w:r>
          </w:p>
        </w:tc>
      </w:tr>
      <w:tr w:rsidR="00013F2B" w:rsidTr="00697373">
        <w:trPr>
          <w:cantSplit/>
        </w:trPr>
        <w:tc>
          <w:tcPr>
            <w:tcW w:w="93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3F2B" w:rsidRDefault="00013F2B" w:rsidP="00697373">
            <w:pPr>
              <w:pStyle w:val="NoSpacing"/>
            </w:pPr>
            <w:r>
              <w:rPr>
                <w:b/>
                <w:bCs/>
                <w:lang w:val="fr-CA"/>
              </w:rPr>
              <w:t>Réponse 5 :</w:t>
            </w:r>
          </w:p>
          <w:p w:rsidR="00013F2B" w:rsidRDefault="00013F2B" w:rsidP="00697373">
            <w:pPr>
              <w:pStyle w:val="NoSpacing"/>
            </w:pPr>
          </w:p>
          <w:p w:rsidR="00013F2B" w:rsidRDefault="00013F2B" w:rsidP="00697373">
            <w:pPr>
              <w:pStyle w:val="NoSpacing"/>
            </w:pPr>
          </w:p>
        </w:tc>
      </w:tr>
      <w:tr w:rsidR="00013F2B" w:rsidRPr="00114B4A" w:rsidTr="00697373">
        <w:trPr>
          <w:cantSplit/>
        </w:trPr>
        <w:tc>
          <w:tcPr>
            <w:tcW w:w="93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013F2B" w:rsidRPr="004C794D" w:rsidRDefault="00013F2B" w:rsidP="00697373">
            <w:pPr>
              <w:pStyle w:val="NoSpacing"/>
              <w:rPr>
                <w:b/>
                <w:lang w:val="fr-CA"/>
              </w:rPr>
            </w:pPr>
            <w:r>
              <w:rPr>
                <w:b/>
                <w:bCs/>
                <w:lang w:val="fr-CA"/>
              </w:rPr>
              <w:lastRenderedPageBreak/>
              <w:t>Question n</w:t>
            </w:r>
            <w:r>
              <w:rPr>
                <w:b/>
                <w:bCs/>
                <w:vertAlign w:val="superscript"/>
                <w:lang w:val="fr-CA"/>
              </w:rPr>
              <w:t>o</w:t>
            </w:r>
            <w:r>
              <w:rPr>
                <w:b/>
                <w:bCs/>
                <w:lang w:val="fr-CA"/>
              </w:rPr>
              <w:t xml:space="preserve"> 6 : </w:t>
            </w:r>
          </w:p>
          <w:p w:rsidR="00013F2B" w:rsidRPr="004C794D" w:rsidRDefault="00013F2B" w:rsidP="00697373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 xml:space="preserve">Y </w:t>
            </w:r>
            <w:proofErr w:type="spellStart"/>
            <w:r>
              <w:rPr>
                <w:lang w:val="fr-CA"/>
              </w:rPr>
              <w:t>a-t-il</w:t>
            </w:r>
            <w:proofErr w:type="spellEnd"/>
            <w:r>
              <w:rPr>
                <w:lang w:val="fr-CA"/>
              </w:rPr>
              <w:t xml:space="preserve"> des caractéristiques ou avantages supplémentaires pouvant être décrits en tant qu’avancement de la fine pointe de la technologie</w:t>
            </w:r>
            <w:r>
              <w:rPr>
                <w:rStyle w:val="FootnoteReference"/>
                <w:lang w:val="fr-CA"/>
              </w:rPr>
              <w:footnoteReference w:id="2"/>
            </w:r>
            <w:r>
              <w:rPr>
                <w:lang w:val="fr-CA"/>
              </w:rPr>
              <w:t xml:space="preserve"> qui pourraient être considérés comme des ajouts au présent défi?</w:t>
            </w:r>
          </w:p>
        </w:tc>
      </w:tr>
      <w:tr w:rsidR="00013F2B" w:rsidTr="00697373">
        <w:trPr>
          <w:cantSplit/>
        </w:trPr>
        <w:tc>
          <w:tcPr>
            <w:tcW w:w="93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3F2B" w:rsidRDefault="00013F2B" w:rsidP="00697373">
            <w:pPr>
              <w:pStyle w:val="NoSpacing"/>
            </w:pPr>
            <w:r>
              <w:rPr>
                <w:b/>
                <w:bCs/>
                <w:lang w:val="fr-CA"/>
              </w:rPr>
              <w:t>Réponse 6 :</w:t>
            </w:r>
          </w:p>
          <w:p w:rsidR="00013F2B" w:rsidRDefault="00013F2B" w:rsidP="00697373">
            <w:pPr>
              <w:pStyle w:val="NoSpacing"/>
            </w:pPr>
          </w:p>
          <w:p w:rsidR="00013F2B" w:rsidRDefault="00013F2B" w:rsidP="00697373">
            <w:pPr>
              <w:pStyle w:val="NoSpacing"/>
            </w:pPr>
          </w:p>
        </w:tc>
      </w:tr>
      <w:tr w:rsidR="00013F2B" w:rsidRPr="00114B4A" w:rsidTr="00697373">
        <w:trPr>
          <w:cantSplit/>
        </w:trPr>
        <w:tc>
          <w:tcPr>
            <w:tcW w:w="93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013F2B" w:rsidRPr="004C794D" w:rsidRDefault="00013F2B" w:rsidP="00697373">
            <w:pPr>
              <w:pStyle w:val="NoSpacing"/>
              <w:rPr>
                <w:b/>
                <w:lang w:val="fr-CA"/>
              </w:rPr>
            </w:pPr>
            <w:r>
              <w:rPr>
                <w:b/>
                <w:bCs/>
                <w:lang w:val="fr-CA"/>
              </w:rPr>
              <w:t>Question n</w:t>
            </w:r>
            <w:r>
              <w:rPr>
                <w:b/>
                <w:bCs/>
                <w:vertAlign w:val="superscript"/>
                <w:lang w:val="fr-CA"/>
              </w:rPr>
              <w:t>o</w:t>
            </w:r>
            <w:r>
              <w:rPr>
                <w:b/>
                <w:bCs/>
                <w:lang w:val="fr-CA"/>
              </w:rPr>
              <w:t xml:space="preserve"> 7 : </w:t>
            </w:r>
          </w:p>
          <w:p w:rsidR="00013F2B" w:rsidRPr="004C794D" w:rsidRDefault="00013F2B" w:rsidP="00697373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 xml:space="preserve">Y </w:t>
            </w:r>
            <w:proofErr w:type="spellStart"/>
            <w:r>
              <w:rPr>
                <w:lang w:val="fr-CA"/>
              </w:rPr>
              <w:t>a-t-il</w:t>
            </w:r>
            <w:proofErr w:type="spellEnd"/>
            <w:r>
              <w:rPr>
                <w:lang w:val="fr-CA"/>
              </w:rPr>
              <w:t xml:space="preserve"> d’autres solutions au problème que ce défi tente de régler?</w:t>
            </w:r>
          </w:p>
        </w:tc>
      </w:tr>
      <w:tr w:rsidR="00013F2B" w:rsidTr="00697373">
        <w:trPr>
          <w:cantSplit/>
        </w:trPr>
        <w:tc>
          <w:tcPr>
            <w:tcW w:w="93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3F2B" w:rsidRDefault="00013F2B" w:rsidP="00697373">
            <w:pPr>
              <w:pStyle w:val="NoSpacing"/>
            </w:pPr>
            <w:r>
              <w:rPr>
                <w:b/>
                <w:bCs/>
                <w:lang w:val="fr-CA"/>
              </w:rPr>
              <w:t>Réponse 7 :</w:t>
            </w:r>
          </w:p>
          <w:p w:rsidR="00013F2B" w:rsidRDefault="00013F2B" w:rsidP="00697373">
            <w:pPr>
              <w:pStyle w:val="NoSpacing"/>
            </w:pPr>
          </w:p>
          <w:p w:rsidR="00013F2B" w:rsidRDefault="00013F2B" w:rsidP="00697373">
            <w:pPr>
              <w:pStyle w:val="NoSpacing"/>
            </w:pPr>
          </w:p>
        </w:tc>
      </w:tr>
      <w:tr w:rsidR="00013F2B" w:rsidRPr="00114B4A" w:rsidTr="00697373">
        <w:trPr>
          <w:cantSplit/>
        </w:trPr>
        <w:tc>
          <w:tcPr>
            <w:tcW w:w="93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013F2B" w:rsidRPr="004C794D" w:rsidRDefault="00013F2B" w:rsidP="00697373">
            <w:pPr>
              <w:pStyle w:val="NoSpacing"/>
              <w:rPr>
                <w:b/>
                <w:lang w:val="fr-CA"/>
              </w:rPr>
            </w:pPr>
            <w:r>
              <w:rPr>
                <w:b/>
                <w:bCs/>
                <w:lang w:val="fr-CA"/>
              </w:rPr>
              <w:t>Question n</w:t>
            </w:r>
            <w:r>
              <w:rPr>
                <w:b/>
                <w:bCs/>
                <w:vertAlign w:val="superscript"/>
                <w:lang w:val="fr-CA"/>
              </w:rPr>
              <w:t>o</w:t>
            </w:r>
            <w:r>
              <w:rPr>
                <w:b/>
                <w:bCs/>
                <w:lang w:val="fr-CA"/>
              </w:rPr>
              <w:t xml:space="preserve"> 8 : </w:t>
            </w:r>
          </w:p>
          <w:p w:rsidR="00013F2B" w:rsidRPr="004C794D" w:rsidRDefault="00013F2B" w:rsidP="00697373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 xml:space="preserve">Veuillez consulter l’article 3 de la présente DDR et fournir tout commentaire se rapportant à l’appel de propositions des défis du PICC ou à ses annexes, comme la grille d’évaluation, ou tout autre composant de ce processus. </w:t>
            </w:r>
          </w:p>
        </w:tc>
      </w:tr>
      <w:tr w:rsidR="00013F2B" w:rsidTr="00697373">
        <w:trPr>
          <w:cantSplit/>
        </w:trPr>
        <w:tc>
          <w:tcPr>
            <w:tcW w:w="93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3F2B" w:rsidRDefault="00013F2B" w:rsidP="00697373">
            <w:pPr>
              <w:pStyle w:val="NoSpacing"/>
            </w:pPr>
            <w:r>
              <w:rPr>
                <w:b/>
                <w:bCs/>
                <w:lang w:val="fr-CA"/>
              </w:rPr>
              <w:t>Réponse 8 :</w:t>
            </w:r>
          </w:p>
          <w:p w:rsidR="00013F2B" w:rsidRDefault="00013F2B" w:rsidP="00697373">
            <w:pPr>
              <w:pStyle w:val="NoSpacing"/>
            </w:pPr>
          </w:p>
          <w:p w:rsidR="00013F2B" w:rsidRDefault="00013F2B" w:rsidP="00697373">
            <w:pPr>
              <w:pStyle w:val="NoSpacing"/>
            </w:pPr>
          </w:p>
        </w:tc>
      </w:tr>
    </w:tbl>
    <w:p w:rsidR="009A7F8A" w:rsidRDefault="009A7F8A">
      <w:bookmarkStart w:id="0" w:name="_GoBack"/>
      <w:bookmarkEnd w:id="0"/>
    </w:p>
    <w:sectPr w:rsidR="009A7F8A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C98" w:rsidRDefault="005A7C98" w:rsidP="00013F2B">
      <w:pPr>
        <w:spacing w:after="0" w:line="240" w:lineRule="auto"/>
      </w:pPr>
      <w:r>
        <w:separator/>
      </w:r>
    </w:p>
  </w:endnote>
  <w:endnote w:type="continuationSeparator" w:id="0">
    <w:p w:rsidR="005A7C98" w:rsidRDefault="005A7C98" w:rsidP="0001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C98" w:rsidRDefault="005A7C98" w:rsidP="00013F2B">
      <w:pPr>
        <w:spacing w:after="0" w:line="240" w:lineRule="auto"/>
      </w:pPr>
      <w:r>
        <w:separator/>
      </w:r>
    </w:p>
  </w:footnote>
  <w:footnote w:type="continuationSeparator" w:id="0">
    <w:p w:rsidR="005A7C98" w:rsidRDefault="005A7C98" w:rsidP="00013F2B">
      <w:pPr>
        <w:spacing w:after="0" w:line="240" w:lineRule="auto"/>
      </w:pPr>
      <w:r>
        <w:continuationSeparator/>
      </w:r>
    </w:p>
  </w:footnote>
  <w:footnote w:id="1">
    <w:p w:rsidR="00013F2B" w:rsidRDefault="00013F2B" w:rsidP="00013F2B">
      <w:pPr>
        <w:pStyle w:val="FootnoteText"/>
      </w:pPr>
      <w:r>
        <w:rPr>
          <w:rStyle w:val="FootnoteReference"/>
          <w:lang w:val="fr-CA"/>
        </w:rPr>
        <w:footnoteRef/>
      </w:r>
      <w:hyperlink r:id="rId1" w:history="1">
        <w:r>
          <w:rPr>
            <w:rStyle w:val="Hyperlink"/>
            <w:sz w:val="18"/>
            <w:szCs w:val="18"/>
            <w:lang w:val="fr-CA"/>
          </w:rPr>
          <w:t>http://www.tpsgc-pwgsc.gc.ca/app-acq/picc-bcip/technologique-technology-fra.html</w:t>
        </w:r>
      </w:hyperlink>
      <w:r>
        <w:rPr>
          <w:lang w:val="fr-CA"/>
        </w:rPr>
        <w:t xml:space="preserve"> </w:t>
      </w:r>
    </w:p>
    <w:p w:rsidR="00013F2B" w:rsidRDefault="00013F2B" w:rsidP="00013F2B">
      <w:pPr>
        <w:pStyle w:val="FootnoteText"/>
      </w:pPr>
    </w:p>
  </w:footnote>
  <w:footnote w:id="2">
    <w:p w:rsidR="00013F2B" w:rsidRPr="00122589" w:rsidRDefault="00013F2B" w:rsidP="00013F2B">
      <w:pPr>
        <w:pStyle w:val="FootnoteText"/>
        <w:rPr>
          <w:sz w:val="18"/>
          <w:szCs w:val="18"/>
          <w:lang w:val="fr-CA"/>
        </w:rPr>
      </w:pPr>
      <w:r>
        <w:rPr>
          <w:rStyle w:val="FootnoteReference"/>
          <w:lang w:val="fr-CA"/>
        </w:rPr>
        <w:footnoteRef/>
      </w:r>
      <w:r>
        <w:rPr>
          <w:sz w:val="18"/>
          <w:szCs w:val="18"/>
          <w:lang w:val="fr-CA"/>
        </w:rPr>
        <w:t xml:space="preserve">Avancement de la fine pointe de la technologie : </w:t>
      </w:r>
      <w:r w:rsidRPr="00122589">
        <w:rPr>
          <w:sz w:val="18"/>
          <w:szCs w:val="18"/>
          <w:lang w:val="fr-CA"/>
        </w:rPr>
        <w:t>Une technologie représentant une percée à la fine pointe du développement de produits ou de services commerciaux déjà offerts sur le marché. Dans le cadre du PICC, la fine pointe de la technologie doit correspondre à l'innovation telle qu'elle est définie par le programme et est un élément clé utilisé pour déterminer à quel point les innovations constituent une percée.</w:t>
      </w:r>
    </w:p>
    <w:p w:rsidR="00013F2B" w:rsidRPr="00122589" w:rsidRDefault="00013F2B" w:rsidP="00013F2B">
      <w:pPr>
        <w:pStyle w:val="FootnoteText"/>
        <w:rPr>
          <w:sz w:val="18"/>
          <w:szCs w:val="18"/>
          <w:lang w:val="fr-CA"/>
        </w:rPr>
      </w:pPr>
    </w:p>
    <w:p w:rsidR="00013F2B" w:rsidRPr="004C794D" w:rsidRDefault="00013F2B" w:rsidP="00013F2B">
      <w:pPr>
        <w:pStyle w:val="FootnoteText"/>
        <w:rPr>
          <w:lang w:val="fr-CA"/>
        </w:rPr>
      </w:pPr>
      <w:r w:rsidRPr="00122589">
        <w:rPr>
          <w:sz w:val="18"/>
          <w:szCs w:val="18"/>
          <w:lang w:val="fr-CA"/>
        </w:rPr>
        <w:t xml:space="preserve">Le PICC évalue les innovations par rapport à ce qui est offert sur le marché, et non par rapport aux autres propositions ou innovations </w:t>
      </w:r>
      <w:proofErr w:type="spellStart"/>
      <w:r w:rsidRPr="00122589">
        <w:rPr>
          <w:sz w:val="18"/>
          <w:szCs w:val="18"/>
          <w:lang w:val="fr-CA"/>
        </w:rPr>
        <w:t>précommerciales</w:t>
      </w:r>
      <w:proofErr w:type="spellEnd"/>
      <w:r w:rsidRPr="00122589">
        <w:rPr>
          <w:sz w:val="18"/>
          <w:szCs w:val="18"/>
          <w:lang w:val="fr-CA"/>
        </w:rPr>
        <w:t xml:space="preserve"> pouvant représenter une percée semblable.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F2B" w:rsidRPr="00013F2B" w:rsidRDefault="00013F2B" w:rsidP="00013F2B">
    <w:pPr>
      <w:pStyle w:val="Header"/>
      <w:rPr>
        <w:lang w:val="fr-CA"/>
      </w:rPr>
    </w:pPr>
    <w:r w:rsidRPr="00013F2B">
      <w:rPr>
        <w:lang w:val="fr-CA"/>
      </w:rPr>
      <w:t>Programme d’innovation Construire au Canada (PICC)</w:t>
    </w:r>
  </w:p>
  <w:p w:rsidR="00013F2B" w:rsidRPr="00013F2B" w:rsidRDefault="00013F2B" w:rsidP="00013F2B">
    <w:pPr>
      <w:pStyle w:val="Header"/>
      <w:rPr>
        <w:lang w:val="fr-CA"/>
      </w:rPr>
    </w:pPr>
    <w:r w:rsidRPr="00013F2B">
      <w:rPr>
        <w:lang w:val="fr-CA"/>
      </w:rPr>
      <w:t>Demande de renseignements (DDR)</w:t>
    </w:r>
  </w:p>
  <w:p w:rsidR="00013F2B" w:rsidRPr="00013F2B" w:rsidRDefault="00013F2B" w:rsidP="00013F2B">
    <w:pPr>
      <w:pStyle w:val="Header"/>
      <w:rPr>
        <w:lang w:val="fr-CA"/>
      </w:rPr>
    </w:pPr>
    <w:r w:rsidRPr="00013F2B">
      <w:rPr>
        <w:lang w:val="fr-CA"/>
      </w:rPr>
      <w:t>ANNEX</w:t>
    </w:r>
    <w:r w:rsidRPr="00013F2B">
      <w:rPr>
        <w:lang w:val="fr-CA"/>
      </w:rPr>
      <w:t>E</w:t>
    </w:r>
    <w:r w:rsidRPr="00013F2B">
      <w:rPr>
        <w:lang w:val="fr-CA"/>
      </w:rPr>
      <w:t xml:space="preserve"> B</w:t>
    </w:r>
  </w:p>
  <w:p w:rsidR="00013F2B" w:rsidRPr="00013F2B" w:rsidRDefault="00013F2B">
    <w:pPr>
      <w:pStyle w:val="Header"/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F3"/>
    <w:rsid w:val="00013F2B"/>
    <w:rsid w:val="005A7C98"/>
    <w:rsid w:val="009A7F8A"/>
    <w:rsid w:val="00C0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3C9DC-60BA-492B-8C73-52E023BE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F2B"/>
  </w:style>
  <w:style w:type="paragraph" w:styleId="Footer">
    <w:name w:val="footer"/>
    <w:basedOn w:val="Normal"/>
    <w:link w:val="FooterChar"/>
    <w:uiPriority w:val="99"/>
    <w:unhideWhenUsed/>
    <w:rsid w:val="00013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F2B"/>
  </w:style>
  <w:style w:type="paragraph" w:styleId="NoSpacing">
    <w:name w:val="No Spacing"/>
    <w:uiPriority w:val="1"/>
    <w:qFormat/>
    <w:rsid w:val="00013F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3F2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13F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3F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3F2B"/>
    <w:rPr>
      <w:vertAlign w:val="superscript"/>
    </w:rPr>
  </w:style>
  <w:style w:type="table" w:styleId="TableGrid">
    <w:name w:val="Table Grid"/>
    <w:basedOn w:val="TableNormal"/>
    <w:uiPriority w:val="39"/>
    <w:rsid w:val="00013F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psgc-pwgsc.gc.ca/app-acq/picc-bcip/technologique-technology-fr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1527</Characters>
  <Application>Microsoft Office Word</Application>
  <DocSecurity>0</DocSecurity>
  <Lines>12</Lines>
  <Paragraphs>3</Paragraphs>
  <ScaleCrop>false</ScaleCrop>
  <Company>Government of Canada/Gouvernement du Canada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Huda Dahir</dc:creator>
  <cp:keywords/>
  <dc:description/>
  <cp:lastModifiedBy>Huda Dahir</cp:lastModifiedBy>
  <cp:revision>2</cp:revision>
  <dcterms:created xsi:type="dcterms:W3CDTF">2018-02-08T20:32:00Z</dcterms:created>
  <dcterms:modified xsi:type="dcterms:W3CDTF">2018-02-08T20:36:00Z</dcterms:modified>
</cp:coreProperties>
</file>