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415" w:rsidRDefault="00306415" w:rsidP="00306415">
      <w:pPr>
        <w:jc w:val="center"/>
        <w:rPr>
          <w:b/>
        </w:rPr>
      </w:pPr>
      <w:r>
        <w:rPr>
          <w:b/>
        </w:rPr>
        <w:t>ANNEX B – INDUSTRY ENGAGEMENT QUESTIONS</w:t>
      </w:r>
    </w:p>
    <w:p w:rsidR="00306415" w:rsidRDefault="00306415" w:rsidP="00306415">
      <w:pPr>
        <w:pStyle w:val="NoSpacing"/>
      </w:pPr>
      <w:r>
        <w:t>Respondents are requested to provide the following information:</w:t>
      </w:r>
    </w:p>
    <w:tbl>
      <w:tblPr>
        <w:tblStyle w:val="TableGrid"/>
        <w:tblW w:w="0" w:type="auto"/>
        <w:tblInd w:w="0"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1985"/>
        <w:gridCol w:w="4536"/>
      </w:tblGrid>
      <w:tr w:rsidR="00306415" w:rsidTr="00FE7DD7">
        <w:tc>
          <w:tcPr>
            <w:tcW w:w="1985" w:type="dxa"/>
            <w:tcBorders>
              <w:top w:val="dotted" w:sz="4" w:space="0" w:color="auto"/>
              <w:left w:val="nil"/>
              <w:bottom w:val="dotted" w:sz="4" w:space="0" w:color="auto"/>
              <w:right w:val="dotted" w:sz="4" w:space="0" w:color="auto"/>
            </w:tcBorders>
            <w:hideMark/>
          </w:tcPr>
          <w:p w:rsidR="00306415" w:rsidRDefault="00306415" w:rsidP="00FE7DD7">
            <w:pPr>
              <w:pStyle w:val="NoSpacing"/>
            </w:pPr>
            <w:r>
              <w:t>Company name</w:t>
            </w:r>
          </w:p>
        </w:tc>
        <w:tc>
          <w:tcPr>
            <w:tcW w:w="4536" w:type="dxa"/>
            <w:tcBorders>
              <w:top w:val="dotted" w:sz="4" w:space="0" w:color="auto"/>
              <w:left w:val="dotted" w:sz="4" w:space="0" w:color="auto"/>
              <w:bottom w:val="dotted" w:sz="4" w:space="0" w:color="auto"/>
              <w:right w:val="nil"/>
            </w:tcBorders>
          </w:tcPr>
          <w:p w:rsidR="00306415" w:rsidRDefault="00306415" w:rsidP="00FE7DD7">
            <w:pPr>
              <w:pStyle w:val="NoSpacing"/>
            </w:pPr>
          </w:p>
        </w:tc>
      </w:tr>
      <w:tr w:rsidR="00306415" w:rsidTr="00FE7DD7">
        <w:tc>
          <w:tcPr>
            <w:tcW w:w="1985" w:type="dxa"/>
            <w:tcBorders>
              <w:top w:val="dotted" w:sz="4" w:space="0" w:color="auto"/>
              <w:left w:val="nil"/>
              <w:bottom w:val="dotted" w:sz="4" w:space="0" w:color="auto"/>
              <w:right w:val="dotted" w:sz="4" w:space="0" w:color="auto"/>
            </w:tcBorders>
            <w:hideMark/>
          </w:tcPr>
          <w:p w:rsidR="00306415" w:rsidRDefault="00306415" w:rsidP="00FE7DD7">
            <w:pPr>
              <w:pStyle w:val="NoSpacing"/>
            </w:pPr>
            <w:r>
              <w:t>Representative</w:t>
            </w:r>
          </w:p>
        </w:tc>
        <w:tc>
          <w:tcPr>
            <w:tcW w:w="4536" w:type="dxa"/>
            <w:tcBorders>
              <w:top w:val="dotted" w:sz="4" w:space="0" w:color="auto"/>
              <w:left w:val="dotted" w:sz="4" w:space="0" w:color="auto"/>
              <w:bottom w:val="dotted" w:sz="4" w:space="0" w:color="auto"/>
              <w:right w:val="nil"/>
            </w:tcBorders>
          </w:tcPr>
          <w:p w:rsidR="00306415" w:rsidRDefault="00306415" w:rsidP="00306415">
            <w:pPr>
              <w:pStyle w:val="NoSpacing"/>
              <w:tabs>
                <w:tab w:val="left" w:pos="1309"/>
              </w:tabs>
            </w:pPr>
            <w:r>
              <w:tab/>
            </w:r>
          </w:p>
        </w:tc>
      </w:tr>
      <w:tr w:rsidR="00306415" w:rsidTr="00FE7DD7">
        <w:tc>
          <w:tcPr>
            <w:tcW w:w="1985" w:type="dxa"/>
            <w:tcBorders>
              <w:top w:val="dotted" w:sz="4" w:space="0" w:color="auto"/>
              <w:left w:val="nil"/>
              <w:bottom w:val="dotted" w:sz="4" w:space="0" w:color="auto"/>
              <w:right w:val="dotted" w:sz="4" w:space="0" w:color="auto"/>
            </w:tcBorders>
            <w:hideMark/>
          </w:tcPr>
          <w:p w:rsidR="00306415" w:rsidRDefault="00306415" w:rsidP="00FE7DD7">
            <w:pPr>
              <w:pStyle w:val="NoSpacing"/>
            </w:pPr>
            <w:r>
              <w:t>Telephone</w:t>
            </w:r>
          </w:p>
        </w:tc>
        <w:tc>
          <w:tcPr>
            <w:tcW w:w="4536" w:type="dxa"/>
            <w:tcBorders>
              <w:top w:val="dotted" w:sz="4" w:space="0" w:color="auto"/>
              <w:left w:val="dotted" w:sz="4" w:space="0" w:color="auto"/>
              <w:bottom w:val="dotted" w:sz="4" w:space="0" w:color="auto"/>
              <w:right w:val="nil"/>
            </w:tcBorders>
          </w:tcPr>
          <w:p w:rsidR="00306415" w:rsidRDefault="00306415" w:rsidP="00FE7DD7">
            <w:pPr>
              <w:pStyle w:val="NoSpacing"/>
            </w:pPr>
          </w:p>
        </w:tc>
      </w:tr>
      <w:tr w:rsidR="00306415" w:rsidTr="00FE7DD7">
        <w:tc>
          <w:tcPr>
            <w:tcW w:w="1985" w:type="dxa"/>
            <w:tcBorders>
              <w:top w:val="dotted" w:sz="4" w:space="0" w:color="auto"/>
              <w:left w:val="nil"/>
              <w:bottom w:val="dotted" w:sz="4" w:space="0" w:color="auto"/>
              <w:right w:val="dotted" w:sz="4" w:space="0" w:color="auto"/>
            </w:tcBorders>
            <w:hideMark/>
          </w:tcPr>
          <w:p w:rsidR="00306415" w:rsidRDefault="00306415" w:rsidP="00FE7DD7">
            <w:pPr>
              <w:pStyle w:val="NoSpacing"/>
            </w:pPr>
            <w:r>
              <w:t>Email</w:t>
            </w:r>
          </w:p>
        </w:tc>
        <w:tc>
          <w:tcPr>
            <w:tcW w:w="4536" w:type="dxa"/>
            <w:tcBorders>
              <w:top w:val="dotted" w:sz="4" w:space="0" w:color="auto"/>
              <w:left w:val="dotted" w:sz="4" w:space="0" w:color="auto"/>
              <w:bottom w:val="dotted" w:sz="4" w:space="0" w:color="auto"/>
              <w:right w:val="nil"/>
            </w:tcBorders>
          </w:tcPr>
          <w:p w:rsidR="00306415" w:rsidRDefault="00306415" w:rsidP="00FE7DD7">
            <w:pPr>
              <w:pStyle w:val="NoSpacing"/>
            </w:pPr>
          </w:p>
        </w:tc>
      </w:tr>
    </w:tbl>
    <w:p w:rsidR="00306415" w:rsidRDefault="00306415" w:rsidP="00306415">
      <w:pPr>
        <w:pStyle w:val="NoSpacing"/>
      </w:pPr>
      <w:bookmarkStart w:id="0" w:name="_GoBack"/>
      <w:bookmarkEnd w:id="0"/>
    </w:p>
    <w:p w:rsidR="00306415" w:rsidRDefault="00306415" w:rsidP="00306415">
      <w:pPr>
        <w:pStyle w:val="NoSpacing"/>
      </w:pPr>
    </w:p>
    <w:p w:rsidR="00306415" w:rsidRDefault="00306415" w:rsidP="00306415">
      <w:pPr>
        <w:pStyle w:val="NoSpacing"/>
      </w:pPr>
      <w:r>
        <w:rPr>
          <w:u w:val="single"/>
        </w:rPr>
        <w:t>Please respond to the following:</w:t>
      </w:r>
    </w:p>
    <w:tbl>
      <w:tblPr>
        <w:tblStyle w:val="TableGrid"/>
        <w:tblW w:w="0" w:type="auto"/>
        <w:tblInd w:w="0"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9350"/>
      </w:tblGrid>
      <w:tr w:rsidR="00306415" w:rsidRPr="007A0691" w:rsidTr="00FE7DD7">
        <w:trPr>
          <w:cantSplit/>
        </w:trPr>
        <w:tc>
          <w:tcPr>
            <w:tcW w:w="9350" w:type="dxa"/>
          </w:tcPr>
          <w:p w:rsidR="00306415" w:rsidRPr="007A0691" w:rsidRDefault="00306415" w:rsidP="00FE7DD7">
            <w:pPr>
              <w:pStyle w:val="NoSpacing"/>
              <w:rPr>
                <w:b/>
              </w:rPr>
            </w:pPr>
            <w:r w:rsidRPr="007A0691">
              <w:rPr>
                <w:b/>
              </w:rPr>
              <w:t>Question</w:t>
            </w:r>
            <w:r>
              <w:rPr>
                <w:b/>
              </w:rPr>
              <w:t xml:space="preserve"> 1</w:t>
            </w:r>
            <w:r w:rsidRPr="007A0691">
              <w:rPr>
                <w:b/>
              </w:rPr>
              <w:t xml:space="preserve">: </w:t>
            </w:r>
          </w:p>
          <w:p w:rsidR="00306415" w:rsidRPr="007A0691" w:rsidRDefault="00306415" w:rsidP="00FE7DD7">
            <w:pPr>
              <w:pStyle w:val="NoSpacing"/>
            </w:pPr>
            <w:r w:rsidRPr="007A0691">
              <w:t>Are there any co</w:t>
            </w:r>
            <w:r>
              <w:t>mmercially available solutions, Canadian or otherwise,</w:t>
            </w:r>
            <w:r w:rsidRPr="007A0691">
              <w:t xml:space="preserve"> that </w:t>
            </w:r>
            <w:r>
              <w:t>can currently meet the</w:t>
            </w:r>
            <w:r w:rsidRPr="007A0691">
              <w:t xml:space="preserve"> </w:t>
            </w:r>
            <w:r>
              <w:t xml:space="preserve">mandatory </w:t>
            </w:r>
            <w:r w:rsidRPr="007A0691">
              <w:t xml:space="preserve">characteristics </w:t>
            </w:r>
            <w:r>
              <w:t xml:space="preserve">(i.e. those listed under “must”) </w:t>
            </w:r>
            <w:r w:rsidRPr="007A0691">
              <w:t>of this Challenge?</w:t>
            </w:r>
          </w:p>
        </w:tc>
      </w:tr>
      <w:tr w:rsidR="00306415" w:rsidRPr="007A0691" w:rsidTr="00FE7DD7">
        <w:trPr>
          <w:cantSplit/>
        </w:trPr>
        <w:tc>
          <w:tcPr>
            <w:tcW w:w="9350" w:type="dxa"/>
          </w:tcPr>
          <w:p w:rsidR="00306415" w:rsidRDefault="00306415" w:rsidP="00FE7DD7">
            <w:pPr>
              <w:pStyle w:val="NoSpacing"/>
            </w:pPr>
            <w:r w:rsidRPr="007A0691">
              <w:rPr>
                <w:b/>
              </w:rPr>
              <w:t>Response</w:t>
            </w:r>
            <w:r>
              <w:rPr>
                <w:b/>
              </w:rPr>
              <w:t xml:space="preserve"> 1</w:t>
            </w:r>
            <w:r>
              <w:t>:</w:t>
            </w:r>
          </w:p>
          <w:p w:rsidR="00306415" w:rsidRDefault="00306415" w:rsidP="00FE7DD7">
            <w:pPr>
              <w:pStyle w:val="NoSpacing"/>
            </w:pPr>
          </w:p>
          <w:p w:rsidR="00306415" w:rsidRPr="007A0691" w:rsidRDefault="00306415" w:rsidP="00FE7DD7">
            <w:pPr>
              <w:pStyle w:val="NoSpacing"/>
            </w:pPr>
          </w:p>
        </w:tc>
      </w:tr>
      <w:tr w:rsidR="00306415" w:rsidRPr="007A0691" w:rsidTr="00FE7DD7">
        <w:trPr>
          <w:cantSplit/>
        </w:trPr>
        <w:tc>
          <w:tcPr>
            <w:tcW w:w="9350" w:type="dxa"/>
          </w:tcPr>
          <w:p w:rsidR="00306415" w:rsidRPr="007A0691" w:rsidRDefault="00306415" w:rsidP="00FE7DD7">
            <w:pPr>
              <w:pStyle w:val="NoSpacing"/>
              <w:rPr>
                <w:b/>
              </w:rPr>
            </w:pPr>
            <w:r w:rsidRPr="007A0691">
              <w:rPr>
                <w:b/>
              </w:rPr>
              <w:t>Question</w:t>
            </w:r>
            <w:r>
              <w:rPr>
                <w:b/>
              </w:rPr>
              <w:t xml:space="preserve"> 2</w:t>
            </w:r>
            <w:r w:rsidRPr="007A0691">
              <w:rPr>
                <w:b/>
              </w:rPr>
              <w:t xml:space="preserve">: </w:t>
            </w:r>
          </w:p>
          <w:p w:rsidR="00306415" w:rsidRPr="007A0691" w:rsidRDefault="00306415" w:rsidP="00FE7DD7">
            <w:pPr>
              <w:pStyle w:val="NoSpacing"/>
            </w:pPr>
            <w:r w:rsidRPr="007A0691">
              <w:t>Are there any pre-commercial innovations at Technology Readiness Level</w:t>
            </w:r>
            <w:r w:rsidRPr="007A0691">
              <w:rPr>
                <w:rStyle w:val="FootnoteReference"/>
              </w:rPr>
              <w:footnoteReference w:id="1"/>
            </w:r>
            <w:r>
              <w:t xml:space="preserve"> (TRL) 7 to 9 that can meet the mandatory</w:t>
            </w:r>
            <w:r w:rsidRPr="007A0691">
              <w:t xml:space="preserve"> characteristics of this Challenge?</w:t>
            </w:r>
          </w:p>
        </w:tc>
      </w:tr>
      <w:tr w:rsidR="00306415" w:rsidRPr="007A0691" w:rsidTr="00FE7DD7">
        <w:trPr>
          <w:cantSplit/>
        </w:trPr>
        <w:tc>
          <w:tcPr>
            <w:tcW w:w="9350" w:type="dxa"/>
          </w:tcPr>
          <w:p w:rsidR="00306415" w:rsidRDefault="00306415" w:rsidP="00FE7DD7">
            <w:pPr>
              <w:pStyle w:val="NoSpacing"/>
            </w:pPr>
            <w:r w:rsidRPr="007A0691">
              <w:rPr>
                <w:b/>
              </w:rPr>
              <w:t>Response</w:t>
            </w:r>
            <w:r>
              <w:rPr>
                <w:b/>
              </w:rPr>
              <w:t xml:space="preserve"> 2</w:t>
            </w:r>
            <w:r>
              <w:t>:</w:t>
            </w:r>
          </w:p>
          <w:p w:rsidR="00306415" w:rsidRDefault="00306415" w:rsidP="00FE7DD7">
            <w:pPr>
              <w:pStyle w:val="NoSpacing"/>
            </w:pPr>
          </w:p>
          <w:p w:rsidR="00306415" w:rsidRPr="007A0691" w:rsidRDefault="00306415" w:rsidP="00FE7DD7">
            <w:pPr>
              <w:pStyle w:val="NoSpacing"/>
            </w:pPr>
          </w:p>
        </w:tc>
      </w:tr>
      <w:tr w:rsidR="00306415" w:rsidRPr="007A0691" w:rsidTr="00FE7DD7">
        <w:trPr>
          <w:cantSplit/>
        </w:trPr>
        <w:tc>
          <w:tcPr>
            <w:tcW w:w="9350" w:type="dxa"/>
          </w:tcPr>
          <w:p w:rsidR="00306415" w:rsidRPr="007A0691" w:rsidRDefault="00306415" w:rsidP="00FE7DD7">
            <w:pPr>
              <w:pStyle w:val="NoSpacing"/>
              <w:rPr>
                <w:b/>
              </w:rPr>
            </w:pPr>
            <w:r w:rsidRPr="007A0691">
              <w:rPr>
                <w:b/>
              </w:rPr>
              <w:t>Question</w:t>
            </w:r>
            <w:r>
              <w:rPr>
                <w:b/>
              </w:rPr>
              <w:t xml:space="preserve"> 3</w:t>
            </w:r>
            <w:r w:rsidRPr="007A0691">
              <w:rPr>
                <w:b/>
              </w:rPr>
              <w:t xml:space="preserve">: </w:t>
            </w:r>
          </w:p>
          <w:p w:rsidR="00306415" w:rsidRPr="007A0691" w:rsidRDefault="00306415" w:rsidP="00FE7DD7">
            <w:pPr>
              <w:pStyle w:val="NoSpacing"/>
            </w:pPr>
            <w:r w:rsidRPr="007A0691">
              <w:t>Do you currently have an innovation at TRL 7 t</w:t>
            </w:r>
            <w:r>
              <w:t xml:space="preserve">o 9 that can meet at minimum the mandatory </w:t>
            </w:r>
            <w:r w:rsidRPr="007A0691">
              <w:t>characteristics of this Challenge?</w:t>
            </w:r>
          </w:p>
        </w:tc>
      </w:tr>
      <w:tr w:rsidR="00306415" w:rsidRPr="007A0691" w:rsidTr="00FE7DD7">
        <w:trPr>
          <w:cantSplit/>
        </w:trPr>
        <w:tc>
          <w:tcPr>
            <w:tcW w:w="9350" w:type="dxa"/>
          </w:tcPr>
          <w:p w:rsidR="00306415" w:rsidRDefault="00306415" w:rsidP="00FE7DD7">
            <w:pPr>
              <w:pStyle w:val="NoSpacing"/>
            </w:pPr>
            <w:r w:rsidRPr="007A0691">
              <w:rPr>
                <w:b/>
              </w:rPr>
              <w:t>Response</w:t>
            </w:r>
            <w:r>
              <w:rPr>
                <w:b/>
              </w:rPr>
              <w:t xml:space="preserve"> 3</w:t>
            </w:r>
            <w:r>
              <w:t>:</w:t>
            </w:r>
          </w:p>
          <w:p w:rsidR="00306415" w:rsidRDefault="00306415" w:rsidP="00FE7DD7">
            <w:pPr>
              <w:pStyle w:val="NoSpacing"/>
            </w:pPr>
          </w:p>
          <w:p w:rsidR="00306415" w:rsidRPr="007A0691" w:rsidRDefault="00306415" w:rsidP="00FE7DD7">
            <w:pPr>
              <w:pStyle w:val="NoSpacing"/>
            </w:pPr>
          </w:p>
        </w:tc>
      </w:tr>
      <w:tr w:rsidR="00306415" w:rsidRPr="007A0691" w:rsidTr="00FE7DD7">
        <w:trPr>
          <w:cantSplit/>
        </w:trPr>
        <w:tc>
          <w:tcPr>
            <w:tcW w:w="9350" w:type="dxa"/>
          </w:tcPr>
          <w:p w:rsidR="00306415" w:rsidRPr="007A0691" w:rsidRDefault="00306415" w:rsidP="00FE7DD7">
            <w:pPr>
              <w:pStyle w:val="NoSpacing"/>
              <w:rPr>
                <w:b/>
              </w:rPr>
            </w:pPr>
            <w:r w:rsidRPr="007A0691">
              <w:rPr>
                <w:b/>
              </w:rPr>
              <w:t>Question</w:t>
            </w:r>
            <w:r>
              <w:rPr>
                <w:b/>
              </w:rPr>
              <w:t xml:space="preserve"> 4</w:t>
            </w:r>
            <w:r w:rsidRPr="007A0691">
              <w:rPr>
                <w:b/>
              </w:rPr>
              <w:t xml:space="preserve">: </w:t>
            </w:r>
          </w:p>
          <w:p w:rsidR="00306415" w:rsidRPr="007A0691" w:rsidRDefault="00306415" w:rsidP="00FE7DD7">
            <w:pPr>
              <w:pStyle w:val="NoSpacing"/>
            </w:pPr>
            <w:r w:rsidRPr="007A0691">
              <w:t xml:space="preserve">Please provide a list of the non-mandatory characteristics </w:t>
            </w:r>
            <w:r>
              <w:t xml:space="preserve">(i.e. those listed under “should”) </w:t>
            </w:r>
            <w:r w:rsidRPr="007A0691">
              <w:t xml:space="preserve">of this Challenge that you are able to meet. </w:t>
            </w:r>
          </w:p>
        </w:tc>
      </w:tr>
      <w:tr w:rsidR="00306415" w:rsidRPr="007A0691" w:rsidTr="00FE7DD7">
        <w:trPr>
          <w:cantSplit/>
        </w:trPr>
        <w:tc>
          <w:tcPr>
            <w:tcW w:w="9350" w:type="dxa"/>
          </w:tcPr>
          <w:p w:rsidR="00306415" w:rsidRDefault="00306415" w:rsidP="00FE7DD7">
            <w:pPr>
              <w:pStyle w:val="NoSpacing"/>
            </w:pPr>
            <w:r w:rsidRPr="007A0691">
              <w:rPr>
                <w:b/>
              </w:rPr>
              <w:t>Response</w:t>
            </w:r>
            <w:r>
              <w:rPr>
                <w:b/>
              </w:rPr>
              <w:t xml:space="preserve"> 4</w:t>
            </w:r>
            <w:r>
              <w:t>:</w:t>
            </w:r>
          </w:p>
          <w:p w:rsidR="00306415" w:rsidRDefault="00306415" w:rsidP="00FE7DD7">
            <w:pPr>
              <w:pStyle w:val="NoSpacing"/>
            </w:pPr>
          </w:p>
          <w:p w:rsidR="00306415" w:rsidRPr="007A0691" w:rsidRDefault="00306415" w:rsidP="00FE7DD7">
            <w:pPr>
              <w:pStyle w:val="NoSpacing"/>
            </w:pPr>
          </w:p>
        </w:tc>
      </w:tr>
      <w:tr w:rsidR="00306415" w:rsidRPr="007A0691" w:rsidTr="00FE7DD7">
        <w:trPr>
          <w:cantSplit/>
        </w:trPr>
        <w:tc>
          <w:tcPr>
            <w:tcW w:w="9350" w:type="dxa"/>
          </w:tcPr>
          <w:p w:rsidR="00306415" w:rsidRPr="007A0691" w:rsidRDefault="00306415" w:rsidP="00FE7DD7">
            <w:pPr>
              <w:pStyle w:val="NoSpacing"/>
              <w:rPr>
                <w:b/>
              </w:rPr>
            </w:pPr>
            <w:r w:rsidRPr="007A0691">
              <w:rPr>
                <w:b/>
              </w:rPr>
              <w:t>Question</w:t>
            </w:r>
            <w:r>
              <w:rPr>
                <w:b/>
              </w:rPr>
              <w:t xml:space="preserve"> 5</w:t>
            </w:r>
            <w:r w:rsidRPr="007A0691">
              <w:rPr>
                <w:b/>
              </w:rPr>
              <w:t xml:space="preserve">: </w:t>
            </w:r>
          </w:p>
          <w:p w:rsidR="00306415" w:rsidRPr="007A0691" w:rsidRDefault="00306415" w:rsidP="00FE7DD7">
            <w:pPr>
              <w:pStyle w:val="NoSpacing"/>
            </w:pPr>
            <w:r w:rsidRPr="007A0691">
              <w:t>Are there any characteristics listed in this Challenge that you feel the industry will not be able to meet?</w:t>
            </w:r>
          </w:p>
        </w:tc>
      </w:tr>
      <w:tr w:rsidR="00306415" w:rsidRPr="007A0691" w:rsidTr="00FE7DD7">
        <w:trPr>
          <w:cantSplit/>
        </w:trPr>
        <w:tc>
          <w:tcPr>
            <w:tcW w:w="9350" w:type="dxa"/>
          </w:tcPr>
          <w:p w:rsidR="00306415" w:rsidRDefault="00306415" w:rsidP="00FE7DD7">
            <w:pPr>
              <w:pStyle w:val="NoSpacing"/>
            </w:pPr>
            <w:r w:rsidRPr="007A0691">
              <w:rPr>
                <w:b/>
              </w:rPr>
              <w:t>Response</w:t>
            </w:r>
            <w:r>
              <w:rPr>
                <w:b/>
              </w:rPr>
              <w:t xml:space="preserve"> 5</w:t>
            </w:r>
            <w:r>
              <w:t>:</w:t>
            </w:r>
          </w:p>
          <w:p w:rsidR="00306415" w:rsidRDefault="00306415" w:rsidP="00FE7DD7">
            <w:pPr>
              <w:pStyle w:val="NoSpacing"/>
            </w:pPr>
          </w:p>
          <w:p w:rsidR="00306415" w:rsidRPr="007A0691" w:rsidRDefault="00306415" w:rsidP="00FE7DD7">
            <w:pPr>
              <w:pStyle w:val="NoSpacing"/>
            </w:pPr>
          </w:p>
        </w:tc>
      </w:tr>
      <w:tr w:rsidR="00306415" w:rsidRPr="007A0691" w:rsidTr="00FE7DD7">
        <w:trPr>
          <w:cantSplit/>
        </w:trPr>
        <w:tc>
          <w:tcPr>
            <w:tcW w:w="9350" w:type="dxa"/>
          </w:tcPr>
          <w:p w:rsidR="00306415" w:rsidRPr="007A0691" w:rsidRDefault="00306415" w:rsidP="00FE7DD7">
            <w:pPr>
              <w:pStyle w:val="NoSpacing"/>
              <w:rPr>
                <w:b/>
              </w:rPr>
            </w:pPr>
            <w:r w:rsidRPr="007A0691">
              <w:rPr>
                <w:b/>
              </w:rPr>
              <w:lastRenderedPageBreak/>
              <w:t>Question</w:t>
            </w:r>
            <w:r>
              <w:rPr>
                <w:b/>
              </w:rPr>
              <w:t xml:space="preserve"> 6</w:t>
            </w:r>
            <w:r w:rsidRPr="007A0691">
              <w:rPr>
                <w:b/>
              </w:rPr>
              <w:t xml:space="preserve">: </w:t>
            </w:r>
          </w:p>
          <w:p w:rsidR="00306415" w:rsidRPr="007A0691" w:rsidRDefault="00306415" w:rsidP="00FE7DD7">
            <w:pPr>
              <w:pStyle w:val="NoSpacing"/>
            </w:pPr>
            <w:r w:rsidRPr="007A0691">
              <w:t>Are there any additional features or benefits that can be described as advancements on the state of the art</w:t>
            </w:r>
            <w:r w:rsidRPr="007A0691">
              <w:rPr>
                <w:rStyle w:val="FootnoteReference"/>
              </w:rPr>
              <w:footnoteReference w:id="2"/>
            </w:r>
            <w:r w:rsidRPr="007A0691">
              <w:t xml:space="preserve"> which should be considered as additions to this Challenge?</w:t>
            </w:r>
          </w:p>
        </w:tc>
      </w:tr>
      <w:tr w:rsidR="00306415" w:rsidRPr="007A0691" w:rsidTr="00FE7DD7">
        <w:trPr>
          <w:cantSplit/>
        </w:trPr>
        <w:tc>
          <w:tcPr>
            <w:tcW w:w="9350" w:type="dxa"/>
          </w:tcPr>
          <w:p w:rsidR="00306415" w:rsidRDefault="00306415" w:rsidP="00FE7DD7">
            <w:pPr>
              <w:pStyle w:val="NoSpacing"/>
            </w:pPr>
            <w:r w:rsidRPr="007A0691">
              <w:rPr>
                <w:b/>
              </w:rPr>
              <w:t>Response</w:t>
            </w:r>
            <w:r>
              <w:rPr>
                <w:b/>
              </w:rPr>
              <w:t xml:space="preserve"> 6</w:t>
            </w:r>
            <w:r>
              <w:t>:</w:t>
            </w:r>
          </w:p>
          <w:p w:rsidR="00306415" w:rsidRDefault="00306415" w:rsidP="00FE7DD7">
            <w:pPr>
              <w:pStyle w:val="NoSpacing"/>
            </w:pPr>
          </w:p>
          <w:p w:rsidR="00306415" w:rsidRPr="007A0691" w:rsidRDefault="00306415" w:rsidP="00FE7DD7">
            <w:pPr>
              <w:pStyle w:val="NoSpacing"/>
            </w:pPr>
          </w:p>
        </w:tc>
      </w:tr>
      <w:tr w:rsidR="00306415" w:rsidRPr="007A0691" w:rsidTr="00FE7DD7">
        <w:trPr>
          <w:cantSplit/>
        </w:trPr>
        <w:tc>
          <w:tcPr>
            <w:tcW w:w="9350" w:type="dxa"/>
          </w:tcPr>
          <w:p w:rsidR="00306415" w:rsidRPr="007A0691" w:rsidRDefault="00306415" w:rsidP="00FE7DD7">
            <w:pPr>
              <w:pStyle w:val="NoSpacing"/>
              <w:rPr>
                <w:b/>
              </w:rPr>
            </w:pPr>
            <w:r w:rsidRPr="007A0691">
              <w:rPr>
                <w:b/>
              </w:rPr>
              <w:t>Question</w:t>
            </w:r>
            <w:r>
              <w:rPr>
                <w:b/>
              </w:rPr>
              <w:t xml:space="preserve"> 7</w:t>
            </w:r>
            <w:r w:rsidRPr="007A0691">
              <w:rPr>
                <w:b/>
              </w:rPr>
              <w:t xml:space="preserve">: </w:t>
            </w:r>
          </w:p>
          <w:p w:rsidR="00306415" w:rsidRPr="007A0691" w:rsidRDefault="00306415" w:rsidP="00FE7DD7">
            <w:pPr>
              <w:pStyle w:val="NoSpacing"/>
            </w:pPr>
            <w:r w:rsidRPr="007A0691">
              <w:t>Are there any</w:t>
            </w:r>
            <w:r>
              <w:t xml:space="preserve"> other solutions for </w:t>
            </w:r>
            <w:r w:rsidRPr="007A0691">
              <w:t>the problem this Challenge is attempting to solve?</w:t>
            </w:r>
          </w:p>
        </w:tc>
      </w:tr>
      <w:tr w:rsidR="00306415" w:rsidRPr="007A0691" w:rsidTr="00FE7DD7">
        <w:trPr>
          <w:cantSplit/>
        </w:trPr>
        <w:tc>
          <w:tcPr>
            <w:tcW w:w="9350" w:type="dxa"/>
          </w:tcPr>
          <w:p w:rsidR="00306415" w:rsidRDefault="00306415" w:rsidP="00FE7DD7">
            <w:pPr>
              <w:pStyle w:val="NoSpacing"/>
            </w:pPr>
            <w:r w:rsidRPr="007A0691">
              <w:rPr>
                <w:b/>
              </w:rPr>
              <w:t>Response</w:t>
            </w:r>
            <w:r>
              <w:rPr>
                <w:b/>
              </w:rPr>
              <w:t xml:space="preserve"> 7</w:t>
            </w:r>
            <w:r>
              <w:t>:</w:t>
            </w:r>
          </w:p>
          <w:p w:rsidR="00306415" w:rsidRDefault="00306415" w:rsidP="00FE7DD7">
            <w:pPr>
              <w:pStyle w:val="NoSpacing"/>
            </w:pPr>
          </w:p>
          <w:p w:rsidR="00306415" w:rsidRPr="007A0691" w:rsidRDefault="00306415" w:rsidP="00FE7DD7">
            <w:pPr>
              <w:pStyle w:val="NoSpacing"/>
            </w:pPr>
          </w:p>
        </w:tc>
      </w:tr>
      <w:tr w:rsidR="00306415" w:rsidRPr="007A0691" w:rsidTr="00FE7DD7">
        <w:trPr>
          <w:cantSplit/>
        </w:trPr>
        <w:tc>
          <w:tcPr>
            <w:tcW w:w="9350" w:type="dxa"/>
          </w:tcPr>
          <w:p w:rsidR="00306415" w:rsidRPr="00BC2F1C" w:rsidRDefault="00306415" w:rsidP="00FE7DD7">
            <w:pPr>
              <w:pStyle w:val="NoSpacing"/>
              <w:rPr>
                <w:b/>
              </w:rPr>
            </w:pPr>
            <w:r w:rsidRPr="007A0691">
              <w:rPr>
                <w:b/>
              </w:rPr>
              <w:t>Question</w:t>
            </w:r>
            <w:r>
              <w:rPr>
                <w:b/>
              </w:rPr>
              <w:t xml:space="preserve"> 8</w:t>
            </w:r>
            <w:r w:rsidRPr="007A0691">
              <w:rPr>
                <w:b/>
              </w:rPr>
              <w:t xml:space="preserve">: </w:t>
            </w:r>
          </w:p>
          <w:p w:rsidR="00306415" w:rsidRPr="007A0691" w:rsidRDefault="00306415" w:rsidP="00FE7DD7">
            <w:pPr>
              <w:pStyle w:val="NoSpacing"/>
            </w:pPr>
            <w:r w:rsidRPr="007A0691">
              <w:t>Please refer to article 3 of this RFI docu</w:t>
            </w:r>
            <w:r>
              <w:t xml:space="preserve">ment and provide any comments on the </w:t>
            </w:r>
            <w:r w:rsidRPr="007A0691">
              <w:t>BCIP Challenge Call for Proposals or its attachments such as the Evaluation Grid</w:t>
            </w:r>
            <w:r>
              <w:t xml:space="preserve"> or any other parts of this process</w:t>
            </w:r>
            <w:r w:rsidRPr="007A0691">
              <w:t xml:space="preserve">. </w:t>
            </w:r>
          </w:p>
        </w:tc>
      </w:tr>
      <w:tr w:rsidR="00306415" w:rsidRPr="007A0691" w:rsidTr="00FE7DD7">
        <w:trPr>
          <w:cantSplit/>
        </w:trPr>
        <w:tc>
          <w:tcPr>
            <w:tcW w:w="9350" w:type="dxa"/>
          </w:tcPr>
          <w:p w:rsidR="00306415" w:rsidRDefault="00306415" w:rsidP="00FE7DD7">
            <w:pPr>
              <w:pStyle w:val="NoSpacing"/>
            </w:pPr>
            <w:r w:rsidRPr="007A0691">
              <w:rPr>
                <w:b/>
              </w:rPr>
              <w:t>Response</w:t>
            </w:r>
            <w:r>
              <w:rPr>
                <w:b/>
              </w:rPr>
              <w:t xml:space="preserve"> 8</w:t>
            </w:r>
            <w:r>
              <w:t>:</w:t>
            </w:r>
          </w:p>
          <w:p w:rsidR="00306415" w:rsidRDefault="00306415" w:rsidP="00FE7DD7">
            <w:pPr>
              <w:pStyle w:val="NoSpacing"/>
            </w:pPr>
          </w:p>
          <w:p w:rsidR="00306415" w:rsidRPr="007A0691" w:rsidRDefault="00306415" w:rsidP="00FE7DD7">
            <w:pPr>
              <w:pStyle w:val="NoSpacing"/>
            </w:pPr>
          </w:p>
        </w:tc>
      </w:tr>
    </w:tbl>
    <w:p w:rsidR="00306415" w:rsidRDefault="00306415" w:rsidP="00306415">
      <w:pPr>
        <w:pStyle w:val="NoSpacing"/>
        <w:ind w:left="720"/>
        <w:rPr>
          <w:b/>
        </w:rPr>
      </w:pPr>
    </w:p>
    <w:p w:rsidR="00306415" w:rsidRPr="00347B21" w:rsidRDefault="00306415" w:rsidP="00306415">
      <w:pPr>
        <w:pStyle w:val="NoSpacing"/>
        <w:ind w:left="720"/>
        <w:rPr>
          <w:b/>
        </w:rPr>
      </w:pPr>
    </w:p>
    <w:p w:rsidR="00943BBD" w:rsidRDefault="00943BBD"/>
    <w:sectPr w:rsidR="00943BBD">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FD2" w:rsidRDefault="00DA0FD2" w:rsidP="00306415">
      <w:pPr>
        <w:spacing w:after="0" w:line="240" w:lineRule="auto"/>
      </w:pPr>
      <w:r>
        <w:separator/>
      </w:r>
    </w:p>
  </w:endnote>
  <w:endnote w:type="continuationSeparator" w:id="0">
    <w:p w:rsidR="00DA0FD2" w:rsidRDefault="00DA0FD2" w:rsidP="00306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0210434"/>
      <w:docPartObj>
        <w:docPartGallery w:val="Page Numbers (Bottom of Page)"/>
        <w:docPartUnique/>
      </w:docPartObj>
    </w:sdtPr>
    <w:sdtEndPr/>
    <w:sdtContent>
      <w:sdt>
        <w:sdtPr>
          <w:id w:val="-1769616900"/>
          <w:docPartObj>
            <w:docPartGallery w:val="Page Numbers (Top of Page)"/>
            <w:docPartUnique/>
          </w:docPartObj>
        </w:sdtPr>
        <w:sdtEndPr/>
        <w:sdtContent>
          <w:p w:rsidR="00D12A8D" w:rsidRDefault="00DA0FD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12D0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12D0B">
              <w:rPr>
                <w:b/>
                <w:bCs/>
                <w:noProof/>
              </w:rPr>
              <w:t>2</w:t>
            </w:r>
            <w:r>
              <w:rPr>
                <w:b/>
                <w:bCs/>
                <w:sz w:val="24"/>
                <w:szCs w:val="24"/>
              </w:rPr>
              <w:fldChar w:fldCharType="end"/>
            </w:r>
          </w:p>
        </w:sdtContent>
      </w:sdt>
    </w:sdtContent>
  </w:sdt>
  <w:p w:rsidR="00D12A8D" w:rsidRDefault="00DA0F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FD2" w:rsidRDefault="00DA0FD2" w:rsidP="00306415">
      <w:pPr>
        <w:spacing w:after="0" w:line="240" w:lineRule="auto"/>
      </w:pPr>
      <w:r>
        <w:separator/>
      </w:r>
    </w:p>
  </w:footnote>
  <w:footnote w:type="continuationSeparator" w:id="0">
    <w:p w:rsidR="00DA0FD2" w:rsidRDefault="00DA0FD2" w:rsidP="00306415">
      <w:pPr>
        <w:spacing w:after="0" w:line="240" w:lineRule="auto"/>
      </w:pPr>
      <w:r>
        <w:continuationSeparator/>
      </w:r>
    </w:p>
  </w:footnote>
  <w:footnote w:id="1">
    <w:p w:rsidR="00306415" w:rsidRDefault="00306415" w:rsidP="00306415">
      <w:pPr>
        <w:pStyle w:val="FootnoteText"/>
      </w:pPr>
      <w:r>
        <w:rPr>
          <w:rStyle w:val="FootnoteReference"/>
        </w:rPr>
        <w:footnoteRef/>
      </w:r>
      <w:r>
        <w:t xml:space="preserve"> </w:t>
      </w:r>
      <w:hyperlink r:id="rId1" w:history="1">
        <w:r>
          <w:rPr>
            <w:rStyle w:val="Hyperlink"/>
            <w:sz w:val="18"/>
            <w:szCs w:val="18"/>
          </w:rPr>
          <w:t>http://www.tpsgc-pwgsc.gc.ca/app-acq/picc-bcip/technologique-technology-eng.html</w:t>
        </w:r>
      </w:hyperlink>
      <w:r>
        <w:t xml:space="preserve"> </w:t>
      </w:r>
    </w:p>
    <w:p w:rsidR="00306415" w:rsidRDefault="00306415" w:rsidP="00306415">
      <w:pPr>
        <w:pStyle w:val="FootnoteText"/>
      </w:pPr>
    </w:p>
  </w:footnote>
  <w:footnote w:id="2">
    <w:p w:rsidR="00306415" w:rsidRDefault="00306415" w:rsidP="00306415">
      <w:pPr>
        <w:pStyle w:val="FootnoteText"/>
        <w:rPr>
          <w:sz w:val="18"/>
          <w:szCs w:val="18"/>
        </w:rPr>
      </w:pPr>
      <w:r>
        <w:rPr>
          <w:rStyle w:val="FootnoteReference"/>
        </w:rPr>
        <w:footnoteRef/>
      </w:r>
      <w:r>
        <w:t xml:space="preserve"> </w:t>
      </w:r>
      <w:r>
        <w:rPr>
          <w:sz w:val="18"/>
          <w:szCs w:val="18"/>
        </w:rPr>
        <w:t>Advance on state of the art: A technology that is an advance on the highest level of development for current commercially available products or services. For the purposes of the BCIP, state of the art must meet the program’s definition of innovation and is a key component against which innovations are evaluated to determine the level of advancement offered.</w:t>
      </w:r>
    </w:p>
    <w:p w:rsidR="00306415" w:rsidRDefault="00306415" w:rsidP="00306415">
      <w:pPr>
        <w:pStyle w:val="FootnoteText"/>
        <w:rPr>
          <w:sz w:val="18"/>
          <w:szCs w:val="18"/>
        </w:rPr>
      </w:pPr>
    </w:p>
    <w:p w:rsidR="00306415" w:rsidRDefault="00306415" w:rsidP="00306415">
      <w:pPr>
        <w:pStyle w:val="FootnoteText"/>
      </w:pPr>
      <w:r>
        <w:rPr>
          <w:sz w:val="18"/>
          <w:szCs w:val="18"/>
        </w:rPr>
        <w:t>The BCIP evaluates innovations against what is commercially available, and not against other proposals or other related pre-commercial innovations which may be a similar advance on the state of the art.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0F2" w:rsidRDefault="00306415" w:rsidP="009E60F2">
    <w:pPr>
      <w:pStyle w:val="Header"/>
    </w:pPr>
    <w:r>
      <w:t>Build in Canada Innovation Program (BCIP)</w:t>
    </w:r>
  </w:p>
  <w:p w:rsidR="009E60F2" w:rsidRDefault="00306415" w:rsidP="009E60F2">
    <w:pPr>
      <w:pStyle w:val="Header"/>
    </w:pPr>
    <w:r>
      <w:t>Request for Information (RFI)</w:t>
    </w:r>
  </w:p>
  <w:p w:rsidR="00012D0B" w:rsidRDefault="00012D0B" w:rsidP="009E60F2">
    <w:pPr>
      <w:pStyle w:val="Header"/>
    </w:pPr>
    <w:r>
      <w:t>ANNEX B</w:t>
    </w:r>
  </w:p>
  <w:p w:rsidR="00012D0B" w:rsidRDefault="00012D0B" w:rsidP="009E60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A0E"/>
    <w:rsid w:val="00012D0B"/>
    <w:rsid w:val="00190A0E"/>
    <w:rsid w:val="00306415"/>
    <w:rsid w:val="00943BBD"/>
    <w:rsid w:val="009E60F2"/>
    <w:rsid w:val="00DA0F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1A6DA-BDC8-433D-8975-692430EE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6415"/>
    <w:pPr>
      <w:spacing w:after="0" w:line="240" w:lineRule="auto"/>
    </w:pPr>
  </w:style>
  <w:style w:type="paragraph" w:styleId="Header">
    <w:name w:val="header"/>
    <w:basedOn w:val="Normal"/>
    <w:link w:val="HeaderChar"/>
    <w:uiPriority w:val="99"/>
    <w:unhideWhenUsed/>
    <w:rsid w:val="00306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415"/>
  </w:style>
  <w:style w:type="paragraph" w:styleId="Footer">
    <w:name w:val="footer"/>
    <w:basedOn w:val="Normal"/>
    <w:link w:val="FooterChar"/>
    <w:uiPriority w:val="99"/>
    <w:unhideWhenUsed/>
    <w:rsid w:val="00306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415"/>
  </w:style>
  <w:style w:type="character" w:styleId="Hyperlink">
    <w:name w:val="Hyperlink"/>
    <w:basedOn w:val="DefaultParagraphFont"/>
    <w:uiPriority w:val="99"/>
    <w:unhideWhenUsed/>
    <w:rsid w:val="00306415"/>
    <w:rPr>
      <w:color w:val="0563C1" w:themeColor="hyperlink"/>
      <w:u w:val="single"/>
    </w:rPr>
  </w:style>
  <w:style w:type="paragraph" w:styleId="FootnoteText">
    <w:name w:val="footnote text"/>
    <w:basedOn w:val="Normal"/>
    <w:link w:val="FootnoteTextChar"/>
    <w:uiPriority w:val="99"/>
    <w:semiHidden/>
    <w:unhideWhenUsed/>
    <w:rsid w:val="003064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6415"/>
    <w:rPr>
      <w:sz w:val="20"/>
      <w:szCs w:val="20"/>
    </w:rPr>
  </w:style>
  <w:style w:type="character" w:styleId="FootnoteReference">
    <w:name w:val="footnote reference"/>
    <w:basedOn w:val="DefaultParagraphFont"/>
    <w:uiPriority w:val="99"/>
    <w:semiHidden/>
    <w:unhideWhenUsed/>
    <w:rsid w:val="00306415"/>
    <w:rPr>
      <w:vertAlign w:val="superscript"/>
    </w:rPr>
  </w:style>
  <w:style w:type="table" w:styleId="TableGrid">
    <w:name w:val="Table Grid"/>
    <w:basedOn w:val="TableNormal"/>
    <w:uiPriority w:val="39"/>
    <w:rsid w:val="003064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psgc-pwgsc.gc.ca/app-acq/picc-bcip/technologique-technology-e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234</Words>
  <Characters>1340</Characters>
  <Application>Microsoft Office Word</Application>
  <DocSecurity>0</DocSecurity>
  <Lines>11</Lines>
  <Paragraphs>3</Paragraphs>
  <ScaleCrop>false</ScaleCrop>
  <Company>Government of Canada/Gouvernement du Canada</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Huda Dahir</dc:creator>
  <cp:keywords/>
  <dc:description/>
  <cp:lastModifiedBy>Huda Dahir</cp:lastModifiedBy>
  <cp:revision>4</cp:revision>
  <dcterms:created xsi:type="dcterms:W3CDTF">2018-02-08T20:26:00Z</dcterms:created>
  <dcterms:modified xsi:type="dcterms:W3CDTF">2018-02-08T20:31:00Z</dcterms:modified>
</cp:coreProperties>
</file>